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51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9"/>
        <w:gridCol w:w="5136"/>
      </w:tblGrid>
      <w:tr w:rsidR="00AD0A8C" w:rsidRPr="00AD0A8C" w:rsidTr="000A0C60">
        <w:trPr>
          <w:cantSplit/>
        </w:trPr>
        <w:tc>
          <w:tcPr>
            <w:tcW w:w="2700" w:type="pct"/>
          </w:tcPr>
          <w:p w:rsidR="00AD0A8C" w:rsidRPr="00AD0A8C" w:rsidRDefault="00AD0A8C" w:rsidP="00AD0A8C">
            <w:pPr>
              <w:spacing w:line="276" w:lineRule="auto"/>
              <w:rPr>
                <w:rFonts w:ascii="Times New Roman" w:hAnsi="Times New Roman" w:cs="Times New Roman"/>
              </w:rPr>
            </w:pPr>
            <w:bookmarkStart w:id="0" w:name="_Hlk168041105"/>
            <w:bookmarkStart w:id="1" w:name="_Hlk114652030"/>
            <w:r w:rsidRPr="00AD0A8C">
              <w:rPr>
                <w:rFonts w:ascii="Times New Roman" w:hAnsi="Times New Roman" w:cs="Times New Roman"/>
              </w:rPr>
              <w:t xml:space="preserve">Activity    </w:t>
            </w:r>
            <w:bookmarkStart w:id="2" w:name="_Hlk146275298"/>
            <w:r w:rsidR="00C71FB5">
              <w:rPr>
                <w:rFonts w:ascii="Times New Roman" w:hAnsi="Times New Roman" w:cs="Times New Roman"/>
              </w:rPr>
              <w:fldChar w:fldCharType="begin">
                <w:ffData>
                  <w:name w:val="Dropdown1"/>
                  <w:enabled/>
                  <w:calcOnExit/>
                  <w:ddList>
                    <w:listEntry w:val="Select One"/>
                    <w:listEntry w:val="Anesthesia"/>
                    <w:listEntry w:val="Cardiology"/>
                    <w:listEntry w:val="Emergency Medicine"/>
                    <w:listEntry w:val="Ob/Gyn"/>
                    <w:listEntry w:val="Human Resources"/>
                    <w:listEntry w:val="Medicine"/>
                    <w:listEntry w:val="Neonatal"/>
                    <w:listEntry w:val="Pediatrics"/>
                    <w:listEntry w:val="Urology"/>
                    <w:listEntry w:val="Neurology"/>
                    <w:listEntry w:val="Neurosurgery"/>
                    <w:listEntry w:val="Orthopaedics"/>
                    <w:listEntry w:val="Pathology"/>
                    <w:listEntry w:val="Providence"/>
                    <w:listEntry w:val="Radiology"/>
                    <w:listEntry w:val="Psychiatry"/>
                    <w:listEntry w:val="Spring Hill"/>
                    <w:listEntry w:val="Surgery"/>
                    <w:listEntry w:val="Surgical Audit"/>
                    <w:listEntry w:val="VA"/>
                    <w:listEntry w:val="Outreach"/>
                    <w:listEntry w:val="Faculty Development"/>
                    <w:listEntry w:val="Other"/>
                  </w:ddList>
                </w:ffData>
              </w:fldChar>
            </w:r>
            <w:bookmarkStart w:id="3" w:name="Dropdown1"/>
            <w:r w:rsidR="00C71FB5">
              <w:rPr>
                <w:rFonts w:ascii="Times New Roman" w:hAnsi="Times New Roman" w:cs="Times New Roman"/>
              </w:rPr>
              <w:instrText xml:space="preserve"> FORMDROPDOWN </w:instrText>
            </w:r>
            <w:r w:rsidR="0023795D">
              <w:rPr>
                <w:rFonts w:ascii="Times New Roman" w:hAnsi="Times New Roman" w:cs="Times New Roman"/>
              </w:rPr>
            </w:r>
            <w:r w:rsidR="0023795D">
              <w:rPr>
                <w:rFonts w:ascii="Times New Roman" w:hAnsi="Times New Roman" w:cs="Times New Roman"/>
              </w:rPr>
              <w:fldChar w:fldCharType="separate"/>
            </w:r>
            <w:r w:rsidR="00C71FB5">
              <w:rPr>
                <w:rFonts w:ascii="Times New Roman" w:hAnsi="Times New Roman" w:cs="Times New Roman"/>
              </w:rPr>
              <w:fldChar w:fldCharType="end"/>
            </w:r>
            <w:bookmarkEnd w:id="3"/>
            <w:r w:rsidRPr="00AD0A8C">
              <w:rPr>
                <w:rFonts w:ascii="Times New Roman" w:hAnsi="Times New Roman" w:cs="Times New Roman"/>
              </w:rPr>
              <w:t xml:space="preserve"> </w:t>
            </w:r>
            <w:bookmarkEnd w:id="2"/>
            <w:r w:rsidRPr="00AD0A8C">
              <w:rPr>
                <w:rFonts w:ascii="Times New Roman" w:hAnsi="Times New Roman" w:cs="Times New Roman"/>
              </w:rPr>
              <w:t xml:space="preserve"> </w:t>
            </w:r>
            <w:r w:rsidRPr="00AD0A8C">
              <w:rPr>
                <w:rFonts w:ascii="Times New Roman" w:hAnsi="Times New Roman" w:cs="Times New Roman"/>
              </w:rPr>
              <w:fldChar w:fldCharType="begin">
                <w:ffData>
                  <w:name w:val="Text94"/>
                  <w:enabled/>
                  <w:calcOnExit w:val="0"/>
                  <w:textInput/>
                </w:ffData>
              </w:fldChar>
            </w:r>
            <w:bookmarkStart w:id="4" w:name="Text94"/>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4"/>
          </w:p>
        </w:tc>
        <w:tc>
          <w:tcPr>
            <w:tcW w:w="2300" w:type="pct"/>
          </w:tcPr>
          <w:p w:rsidR="00AD0A8C" w:rsidRPr="00AD0A8C" w:rsidRDefault="00AD0A8C" w:rsidP="00AD0A8C">
            <w:pPr>
              <w:tabs>
                <w:tab w:val="right" w:pos="4643"/>
              </w:tabs>
              <w:spacing w:line="276" w:lineRule="auto"/>
              <w:rPr>
                <w:rFonts w:ascii="Times New Roman" w:hAnsi="Times New Roman" w:cs="Times New Roman"/>
              </w:rPr>
            </w:pPr>
            <w:r w:rsidRPr="00AD0A8C">
              <w:rPr>
                <w:rFonts w:ascii="Times New Roman" w:hAnsi="Times New Roman" w:cs="Times New Roman"/>
              </w:rPr>
              <w:fldChar w:fldCharType="begin">
                <w:ffData>
                  <w:name w:val="Text52"/>
                  <w:enabled/>
                  <w:calcOnExit w:val="0"/>
                  <w:textInput>
                    <w:default w:val="Enter Date of Talk"/>
                  </w:textInput>
                </w:ffData>
              </w:fldChar>
            </w:r>
            <w:bookmarkStart w:id="5" w:name="Text52"/>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Enter Date of Talk</w:t>
            </w:r>
            <w:r w:rsidRPr="00AD0A8C">
              <w:rPr>
                <w:rFonts w:ascii="Times New Roman" w:hAnsi="Times New Roman" w:cs="Times New Roman"/>
              </w:rPr>
              <w:fldChar w:fldCharType="end"/>
            </w:r>
            <w:bookmarkEnd w:id="5"/>
            <w:r w:rsidRPr="00AD0A8C">
              <w:rPr>
                <w:rFonts w:ascii="Times New Roman" w:hAnsi="Times New Roman" w:cs="Times New Roman"/>
              </w:rPr>
              <w:t xml:space="preserve">  at </w:t>
            </w:r>
            <w:r w:rsidRPr="00AD0A8C">
              <w:rPr>
                <w:rFonts w:ascii="Times New Roman" w:hAnsi="Times New Roman" w:cs="Times New Roman"/>
              </w:rPr>
              <w:fldChar w:fldCharType="begin">
                <w:ffData>
                  <w:name w:val="Text49"/>
                  <w:enabled/>
                  <w:calcOnExit w:val="0"/>
                  <w:textInput>
                    <w:default w:val="Time of Talk"/>
                  </w:textInput>
                </w:ffData>
              </w:fldChar>
            </w:r>
            <w:bookmarkStart w:id="6" w:name="Text49"/>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Time of Talk</w:t>
            </w:r>
            <w:r w:rsidRPr="00AD0A8C">
              <w:rPr>
                <w:rFonts w:ascii="Times New Roman" w:hAnsi="Times New Roman" w:cs="Times New Roman"/>
              </w:rPr>
              <w:fldChar w:fldCharType="end"/>
            </w:r>
            <w:bookmarkEnd w:id="6"/>
          </w:p>
        </w:tc>
      </w:tr>
      <w:tr w:rsidR="00AD0A8C" w:rsidRPr="00AD0A8C" w:rsidTr="000A0C60">
        <w:trPr>
          <w:cantSplit/>
        </w:trPr>
        <w:tc>
          <w:tcPr>
            <w:tcW w:w="2700" w:type="pct"/>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 xml:space="preserve">Title of Talk  </w:t>
            </w:r>
            <w:r w:rsidRPr="00AD0A8C">
              <w:rPr>
                <w:rFonts w:ascii="Times New Roman" w:hAnsi="Times New Roman" w:cs="Times New Roman"/>
              </w:rPr>
              <w:fldChar w:fldCharType="begin">
                <w:ffData>
                  <w:name w:val="Text48"/>
                  <w:enabled/>
                  <w:calcOnExit w:val="0"/>
                  <w:textInput/>
                </w:ffData>
              </w:fldChar>
            </w:r>
            <w:bookmarkStart w:id="7" w:name="Text48"/>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7"/>
          </w:p>
        </w:tc>
        <w:tc>
          <w:tcPr>
            <w:tcW w:w="2300" w:type="pct"/>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 xml:space="preserve">Your Role  </w:t>
            </w:r>
            <w:r w:rsidR="00C71FB5">
              <w:rPr>
                <w:rFonts w:ascii="Times New Roman" w:hAnsi="Times New Roman" w:cs="Times New Roman"/>
              </w:rPr>
              <w:fldChar w:fldCharType="begin">
                <w:ffData>
                  <w:name w:val="Dropdown2"/>
                  <w:enabled/>
                  <w:calcOnExit w:val="0"/>
                  <w:ddList>
                    <w:result w:val="6"/>
                    <w:listEntry w:val="Select One"/>
                    <w:listEntry w:val="Author"/>
                    <w:listEntry w:val="Co-author"/>
                    <w:listEntry w:val="Editor"/>
                    <w:listEntry w:val="Evaluator"/>
                    <w:listEntry w:val="Participant"/>
                    <w:listEntry w:val="Planner"/>
                    <w:listEntry w:val="Reviewer"/>
                    <w:listEntry w:val="Speaker"/>
                  </w:ddList>
                </w:ffData>
              </w:fldChar>
            </w:r>
            <w:bookmarkStart w:id="8" w:name="Dropdown2"/>
            <w:r w:rsidR="00C71FB5">
              <w:rPr>
                <w:rFonts w:ascii="Times New Roman" w:hAnsi="Times New Roman" w:cs="Times New Roman"/>
              </w:rPr>
              <w:instrText xml:space="preserve"> FORMDROPDOWN </w:instrText>
            </w:r>
            <w:r w:rsidR="0023795D">
              <w:rPr>
                <w:rFonts w:ascii="Times New Roman" w:hAnsi="Times New Roman" w:cs="Times New Roman"/>
              </w:rPr>
            </w:r>
            <w:r w:rsidR="0023795D">
              <w:rPr>
                <w:rFonts w:ascii="Times New Roman" w:hAnsi="Times New Roman" w:cs="Times New Roman"/>
              </w:rPr>
              <w:fldChar w:fldCharType="separate"/>
            </w:r>
            <w:r w:rsidR="00C71FB5">
              <w:rPr>
                <w:rFonts w:ascii="Times New Roman" w:hAnsi="Times New Roman" w:cs="Times New Roman"/>
              </w:rPr>
              <w:fldChar w:fldCharType="end"/>
            </w:r>
            <w:bookmarkEnd w:id="8"/>
            <w:r w:rsidRPr="00AD0A8C">
              <w:rPr>
                <w:rFonts w:ascii="Times New Roman" w:hAnsi="Times New Roman" w:cs="Times New Roman"/>
              </w:rPr>
              <w:t xml:space="preserve">    </w:t>
            </w:r>
            <w:r w:rsidR="00C71FB5">
              <w:rPr>
                <w:rFonts w:ascii="Times New Roman" w:hAnsi="Times New Roman" w:cs="Times New Roman"/>
              </w:rPr>
              <w:fldChar w:fldCharType="begin">
                <w:ffData>
                  <w:name w:val="Dropdown3"/>
                  <w:enabled/>
                  <w:calcOnExit w:val="0"/>
                  <w:ddList>
                    <w:listEntry w:val="Select One"/>
                    <w:listEntry w:val="and author"/>
                    <w:listEntry w:val="and editor"/>
                    <w:listEntry w:val="and reviewer"/>
                    <w:listEntry w:val="and speaker"/>
                    <w:listEntry w:val="only"/>
                  </w:ddList>
                </w:ffData>
              </w:fldChar>
            </w:r>
            <w:bookmarkStart w:id="9" w:name="Dropdown3"/>
            <w:r w:rsidR="00C71FB5">
              <w:rPr>
                <w:rFonts w:ascii="Times New Roman" w:hAnsi="Times New Roman" w:cs="Times New Roman"/>
              </w:rPr>
              <w:instrText xml:space="preserve"> FORMDROPDOWN </w:instrText>
            </w:r>
            <w:r w:rsidR="0023795D">
              <w:rPr>
                <w:rFonts w:ascii="Times New Roman" w:hAnsi="Times New Roman" w:cs="Times New Roman"/>
              </w:rPr>
            </w:r>
            <w:r w:rsidR="0023795D">
              <w:rPr>
                <w:rFonts w:ascii="Times New Roman" w:hAnsi="Times New Roman" w:cs="Times New Roman"/>
              </w:rPr>
              <w:fldChar w:fldCharType="separate"/>
            </w:r>
            <w:r w:rsidR="00C71FB5">
              <w:rPr>
                <w:rFonts w:ascii="Times New Roman" w:hAnsi="Times New Roman" w:cs="Times New Roman"/>
              </w:rPr>
              <w:fldChar w:fldCharType="end"/>
            </w:r>
            <w:bookmarkEnd w:id="9"/>
          </w:p>
        </w:tc>
      </w:tr>
      <w:bookmarkEnd w:id="0"/>
    </w:tbl>
    <w:p w:rsidR="00165889" w:rsidRDefault="00165889" w:rsidP="00710B0C">
      <w:pPr>
        <w:spacing w:after="0" w:line="240" w:lineRule="auto"/>
        <w:rPr>
          <w:rFonts w:ascii="Times New Roman" w:hAnsi="Times New Roman" w:cs="Times New Roman"/>
          <w:sz w:val="12"/>
          <w:szCs w:val="12"/>
        </w:rPr>
      </w:pPr>
    </w:p>
    <w:tbl>
      <w:tblPr>
        <w:tblStyle w:val="TableGrid2"/>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3689"/>
        <w:gridCol w:w="2071"/>
        <w:gridCol w:w="3690"/>
      </w:tblGrid>
      <w:tr w:rsidR="00AD0A8C" w:rsidRPr="00AD0A8C" w:rsidTr="000A0C60">
        <w:tc>
          <w:tcPr>
            <w:tcW w:w="1705"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 xml:space="preserve">Name </w:t>
            </w:r>
            <w:r w:rsidRPr="00AD0A8C">
              <w:rPr>
                <w:rFonts w:ascii="Times New Roman" w:hAnsi="Times New Roman" w:cs="Times New Roman"/>
                <w:sz w:val="12"/>
                <w:szCs w:val="12"/>
              </w:rPr>
              <w:t>(list credentials)</w:t>
            </w:r>
          </w:p>
        </w:tc>
        <w:tc>
          <w:tcPr>
            <w:tcW w:w="3689"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fldChar w:fldCharType="begin">
                <w:ffData>
                  <w:name w:val="Text32"/>
                  <w:enabled/>
                  <w:calcOnExit w:val="0"/>
                  <w:textInput/>
                </w:ffData>
              </w:fldChar>
            </w:r>
            <w:bookmarkStart w:id="10" w:name="Text32"/>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10"/>
          </w:p>
        </w:tc>
        <w:tc>
          <w:tcPr>
            <w:tcW w:w="2071"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Email</w:t>
            </w:r>
          </w:p>
        </w:tc>
        <w:tc>
          <w:tcPr>
            <w:tcW w:w="3690"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fldChar w:fldCharType="begin">
                <w:ffData>
                  <w:name w:val="Text33"/>
                  <w:enabled/>
                  <w:calcOnExit w:val="0"/>
                  <w:textInput/>
                </w:ffData>
              </w:fldChar>
            </w:r>
            <w:bookmarkStart w:id="11" w:name="Text33"/>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11"/>
          </w:p>
        </w:tc>
      </w:tr>
      <w:tr w:rsidR="00AD0A8C" w:rsidRPr="00AD0A8C" w:rsidTr="000A0C60">
        <w:tc>
          <w:tcPr>
            <w:tcW w:w="1705"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Employer</w:t>
            </w:r>
          </w:p>
        </w:tc>
        <w:tc>
          <w:tcPr>
            <w:tcW w:w="3689"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fldChar w:fldCharType="begin">
                <w:ffData>
                  <w:name w:val="Text37"/>
                  <w:enabled/>
                  <w:calcOnExit w:val="0"/>
                  <w:textInput/>
                </w:ffData>
              </w:fldChar>
            </w:r>
            <w:bookmarkStart w:id="12" w:name="Text37"/>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12"/>
          </w:p>
        </w:tc>
        <w:tc>
          <w:tcPr>
            <w:tcW w:w="2071"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Phone/Cell</w:t>
            </w:r>
          </w:p>
        </w:tc>
        <w:tc>
          <w:tcPr>
            <w:tcW w:w="3690"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fldChar w:fldCharType="begin">
                <w:ffData>
                  <w:name w:val="Text35"/>
                  <w:enabled/>
                  <w:calcOnExit w:val="0"/>
                  <w:textInput/>
                </w:ffData>
              </w:fldChar>
            </w:r>
            <w:bookmarkStart w:id="13" w:name="Text35"/>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13"/>
          </w:p>
        </w:tc>
      </w:tr>
      <w:tr w:rsidR="00AD0A8C" w:rsidRPr="00AD0A8C" w:rsidTr="000A0C60">
        <w:tc>
          <w:tcPr>
            <w:tcW w:w="1705"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Co-authors</w:t>
            </w:r>
          </w:p>
        </w:tc>
        <w:tc>
          <w:tcPr>
            <w:tcW w:w="3689"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fldChar w:fldCharType="begin">
                <w:ffData>
                  <w:name w:val="Text38"/>
                  <w:enabled/>
                  <w:calcOnExit w:val="0"/>
                  <w:textInput/>
                </w:ffData>
              </w:fldChar>
            </w:r>
            <w:bookmarkStart w:id="14" w:name="Text38"/>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14"/>
          </w:p>
        </w:tc>
        <w:tc>
          <w:tcPr>
            <w:tcW w:w="2071"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t>Co-authors email</w:t>
            </w:r>
          </w:p>
        </w:tc>
        <w:tc>
          <w:tcPr>
            <w:tcW w:w="3690" w:type="dxa"/>
          </w:tcPr>
          <w:p w:rsidR="00AD0A8C" w:rsidRPr="00AD0A8C" w:rsidRDefault="00AD0A8C" w:rsidP="00AD0A8C">
            <w:pPr>
              <w:spacing w:line="276" w:lineRule="auto"/>
              <w:rPr>
                <w:rFonts w:ascii="Times New Roman" w:hAnsi="Times New Roman" w:cs="Times New Roman"/>
              </w:rPr>
            </w:pPr>
            <w:r w:rsidRPr="00AD0A8C">
              <w:rPr>
                <w:rFonts w:ascii="Times New Roman" w:hAnsi="Times New Roman" w:cs="Times New Roman"/>
              </w:rPr>
              <w:fldChar w:fldCharType="begin">
                <w:ffData>
                  <w:name w:val="Text39"/>
                  <w:enabled/>
                  <w:calcOnExit w:val="0"/>
                  <w:textInput/>
                </w:ffData>
              </w:fldChar>
            </w:r>
            <w:bookmarkStart w:id="15" w:name="Text39"/>
            <w:r w:rsidRPr="00AD0A8C">
              <w:rPr>
                <w:rFonts w:ascii="Times New Roman" w:hAnsi="Times New Roman" w:cs="Times New Roman"/>
              </w:rPr>
              <w:instrText xml:space="preserve"> FORMTEXT </w:instrText>
            </w:r>
            <w:r w:rsidRPr="00AD0A8C">
              <w:rPr>
                <w:rFonts w:ascii="Times New Roman" w:hAnsi="Times New Roman" w:cs="Times New Roman"/>
              </w:rPr>
            </w:r>
            <w:r w:rsidRPr="00AD0A8C">
              <w:rPr>
                <w:rFonts w:ascii="Times New Roman" w:hAnsi="Times New Roman" w:cs="Times New Roman"/>
              </w:rPr>
              <w:fldChar w:fldCharType="separate"/>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noProof/>
              </w:rPr>
              <w:t> </w:t>
            </w:r>
            <w:r w:rsidRPr="00AD0A8C">
              <w:rPr>
                <w:rFonts w:ascii="Times New Roman" w:hAnsi="Times New Roman" w:cs="Times New Roman"/>
              </w:rPr>
              <w:fldChar w:fldCharType="end"/>
            </w:r>
            <w:bookmarkEnd w:id="15"/>
          </w:p>
        </w:tc>
      </w:tr>
    </w:tbl>
    <w:p w:rsidR="00AD0A8C" w:rsidRDefault="00AD0A8C" w:rsidP="00710B0C">
      <w:pPr>
        <w:spacing w:after="0" w:line="240" w:lineRule="auto"/>
        <w:rPr>
          <w:rFonts w:ascii="Times New Roman" w:hAnsi="Times New Roman" w:cs="Times New Roman"/>
          <w:sz w:val="12"/>
          <w:szCs w:val="12"/>
        </w:rPr>
      </w:pPr>
    </w:p>
    <w:p w:rsidR="00AD0A8C" w:rsidRDefault="00B86E1E" w:rsidP="00AD0A8C">
      <w:pPr>
        <w:spacing w:after="0" w:line="240" w:lineRule="auto"/>
        <w:rPr>
          <w:rFonts w:ascii="Times New Roman" w:hAnsi="Times New Roman" w:cs="Times New Roman"/>
          <w:sz w:val="16"/>
          <w:szCs w:val="16"/>
        </w:rPr>
      </w:pPr>
      <w:bookmarkStart w:id="16" w:name="_Hlk121989706"/>
      <w:bookmarkStart w:id="17" w:name="_Hlk117685145"/>
      <w:bookmarkStart w:id="18" w:name="_Hlk121990031"/>
      <w:bookmarkStart w:id="19" w:name="_Hlk179874482"/>
      <w:bookmarkEnd w:id="1"/>
      <w:r w:rsidRPr="00B86E1E">
        <w:rPr>
          <w:rFonts w:ascii="Times New Roman" w:hAnsi="Times New Roman" w:cs="Times New Roman"/>
          <w:sz w:val="16"/>
          <w:szCs w:val="16"/>
        </w:rPr>
        <w:t>As a prospective planner or faculty member, we request your assistance in safeguarding our learning environment from industry influence by providing full disclosure of potential conflicts of interest, as mandated by the ACCME Standards for Integrity and Independence; please note that individuals who decline to provide this information cannot participate in planning or implementing accredited continuing education activities, and we greatly appreciate your cooperation in upholding these important standards</w:t>
      </w:r>
      <w:r w:rsidRPr="00B86E1E">
        <w:rPr>
          <w:rFonts w:ascii="Times New Roman" w:hAnsi="Times New Roman" w:cs="Times New Roman"/>
          <w:sz w:val="16"/>
          <w:szCs w:val="16"/>
        </w:rPr>
        <w:t>.</w:t>
      </w:r>
      <w:bookmarkEnd w:id="19"/>
    </w:p>
    <w:p w:rsidR="00B86E1E" w:rsidRPr="00B86E1E" w:rsidRDefault="00B86E1E" w:rsidP="00AD0A8C">
      <w:pPr>
        <w:spacing w:after="0" w:line="240" w:lineRule="auto"/>
        <w:rPr>
          <w:rFonts w:ascii="Times New Roman" w:hAnsi="Times New Roman" w:cs="Times New Roman"/>
          <w:sz w:val="16"/>
          <w:szCs w:val="16"/>
        </w:rPr>
      </w:pPr>
    </w:p>
    <w:p w:rsidR="00AD0A8C" w:rsidRPr="0023795D" w:rsidRDefault="00AD0A8C" w:rsidP="00AD0A8C">
      <w:pPr>
        <w:autoSpaceDE w:val="0"/>
        <w:autoSpaceDN w:val="0"/>
        <w:adjustRightInd w:val="0"/>
        <w:spacing w:after="0" w:line="240" w:lineRule="auto"/>
        <w:jc w:val="center"/>
        <w:rPr>
          <w:rFonts w:ascii="Times New Roman" w:hAnsi="Times New Roman" w:cs="Times New Roman"/>
          <w:b/>
          <w:bCs/>
          <w:i/>
          <w:iCs/>
          <w:sz w:val="16"/>
          <w:szCs w:val="16"/>
        </w:rPr>
      </w:pPr>
      <w:r w:rsidRPr="0023795D">
        <w:rPr>
          <w:rFonts w:ascii="Times New Roman" w:hAnsi="Times New Roman" w:cs="Times New Roman"/>
          <w:b/>
          <w:bCs/>
          <w:i/>
          <w:iCs/>
          <w:sz w:val="16"/>
          <w:szCs w:val="16"/>
        </w:rPr>
        <w:t>To be Completed by Planner, Faculty, or Others Who May Contribute or Control Educational Content</w:t>
      </w:r>
    </w:p>
    <w:p w:rsidR="00AD0A8C" w:rsidRPr="0023795D" w:rsidRDefault="0023795D" w:rsidP="00AD0A8C">
      <w:pPr>
        <w:autoSpaceDE w:val="0"/>
        <w:autoSpaceDN w:val="0"/>
        <w:adjustRightInd w:val="0"/>
        <w:spacing w:after="0" w:line="240" w:lineRule="auto"/>
        <w:rPr>
          <w:rFonts w:ascii="Times New Roman" w:hAnsi="Times New Roman" w:cs="Times New Roman"/>
          <w:sz w:val="16"/>
          <w:szCs w:val="16"/>
        </w:rPr>
      </w:pPr>
      <w:r w:rsidRPr="0023795D">
        <w:rPr>
          <w:rFonts w:ascii="Times New Roman" w:hAnsi="Times New Roman" w:cs="Times New Roman"/>
          <w:sz w:val="16"/>
          <w:szCs w:val="16"/>
        </w:rPr>
        <w:t>Please disclose all financial relationships you have had in the past 24 months with ineligible companies, regardless of the amount or potential relevance to the education, including the name of each company and the nature of each relationship; an ineligible company is defined as any entity whose primary business is producing, marketing, selling, re-selling, or distributing healthcare products used by or on patients.</w:t>
      </w:r>
    </w:p>
    <w:p w:rsidR="00AD0A8C" w:rsidRPr="00AD0A8C" w:rsidRDefault="00AD0A8C" w:rsidP="00AD0A8C">
      <w:pPr>
        <w:tabs>
          <w:tab w:val="left" w:pos="9240"/>
        </w:tabs>
        <w:autoSpaceDE w:val="0"/>
        <w:autoSpaceDN w:val="0"/>
        <w:adjustRightInd w:val="0"/>
        <w:spacing w:after="0" w:line="240" w:lineRule="auto"/>
        <w:rPr>
          <w:rFonts w:ascii="Times New Roman" w:hAnsi="Times New Roman" w:cs="Times New Roman"/>
          <w:sz w:val="16"/>
          <w:szCs w:val="16"/>
        </w:rPr>
      </w:pPr>
      <w:r w:rsidRPr="00AD0A8C">
        <w:rPr>
          <w:rFonts w:ascii="Times New Roman" w:hAnsi="Times New Roman" w:cs="Times New Roman"/>
          <w:sz w:val="16"/>
          <w:szCs w:val="16"/>
        </w:rPr>
        <w:tab/>
      </w:r>
    </w:p>
    <w:p w:rsidR="00AD0A8C" w:rsidRPr="00AD0A8C" w:rsidRDefault="00AD0A8C" w:rsidP="00AD0A8C">
      <w:pPr>
        <w:tabs>
          <w:tab w:val="left" w:pos="360"/>
        </w:tabs>
        <w:spacing w:after="0" w:line="240" w:lineRule="auto"/>
        <w:ind w:left="360" w:hanging="360"/>
        <w:rPr>
          <w:rFonts w:ascii="Times New Roman" w:hAnsi="Times New Roman" w:cs="Times New Roman"/>
        </w:rPr>
      </w:pPr>
      <w:bookmarkStart w:id="20" w:name="_Hlk121990005"/>
      <w:r w:rsidRPr="00AD0A8C">
        <w:rPr>
          <w:rFonts w:ascii="Times New Roman" w:hAnsi="Times New Roman" w:cs="Times New Roman"/>
          <w:b/>
          <w:sz w:val="28"/>
          <w:szCs w:val="28"/>
        </w:rPr>
        <w:t>1.</w:t>
      </w:r>
      <w:r w:rsidRPr="00AD0A8C">
        <w:rPr>
          <w:rFonts w:ascii="Times New Roman" w:hAnsi="Times New Roman" w:cs="Times New Roman"/>
          <w:b/>
          <w:sz w:val="28"/>
          <w:szCs w:val="28"/>
        </w:rPr>
        <w:tab/>
        <w:t xml:space="preserve">Disclosure </w:t>
      </w:r>
      <w:r w:rsidRPr="00AD0A8C">
        <w:rPr>
          <w:rFonts w:ascii="Times New Roman" w:hAnsi="Times New Roman" w:cs="Times New Roman"/>
          <w:sz w:val="12"/>
          <w:szCs w:val="12"/>
        </w:rPr>
        <w:t>(Refusal to provide an accurate disclosure will result denial to participate in the planning, implementation, or evaluation of a CME activity.)</w:t>
      </w:r>
    </w:p>
    <w:p w:rsidR="00AD0A8C" w:rsidRPr="00AD0A8C" w:rsidRDefault="00C71FB5" w:rsidP="00AD0A8C">
      <w:pPr>
        <w:spacing w:after="0" w:line="240" w:lineRule="auto"/>
        <w:ind w:left="360"/>
        <w:rPr>
          <w:rFonts w:ascii="Times New Roman" w:hAnsi="Times New Roman" w:cs="Times New Roman"/>
        </w:rPr>
      </w:pPr>
      <w:r w:rsidRPr="00A91435">
        <w:rPr>
          <w:rFonts w:ascii="Times New Roman" w:hAnsi="Times New Roman" w:cs="Times New Roman"/>
        </w:rPr>
        <w:t>In the past 24 months I</w:t>
      </w:r>
      <w:r>
        <w:rPr>
          <w:rFonts w:ascii="Times New Roman" w:hAnsi="Times New Roman" w:cs="Times New Roman"/>
        </w:rPr>
        <w:t xml:space="preserve"> </w:t>
      </w:r>
      <w:r w:rsidRPr="00BC46A8">
        <w:rPr>
          <w:rFonts w:ascii="Times New Roman" w:hAnsi="Times New Roman" w:cs="Times New Roman"/>
          <w:sz w:val="16"/>
          <w:szCs w:val="16"/>
        </w:rPr>
        <w:t>(select one)</w:t>
      </w:r>
      <w:r w:rsidRPr="00A91435">
        <w:rPr>
          <w:rFonts w:ascii="Times New Roman" w:hAnsi="Times New Roman" w:cs="Times New Roman"/>
        </w:rPr>
        <w:t xml:space="preserve"> </w:t>
      </w:r>
      <w:r w:rsidRPr="00BC46A8">
        <w:rPr>
          <w:rFonts w:ascii="Times New Roman" w:hAnsi="Times New Roman" w:cs="Times New Roman"/>
          <w:highlight w:val="yellow"/>
        </w:rPr>
        <w:fldChar w:fldCharType="begin">
          <w:ffData>
            <w:name w:val="Check108"/>
            <w:enabled/>
            <w:calcOnExit w:val="0"/>
            <w:checkBox>
              <w:sizeAuto/>
              <w:default w:val="0"/>
            </w:checkBox>
          </w:ffData>
        </w:fldChar>
      </w:r>
      <w:bookmarkStart w:id="21" w:name="Check108"/>
      <w:r w:rsidRPr="00BC46A8">
        <w:rPr>
          <w:rFonts w:ascii="Times New Roman" w:hAnsi="Times New Roman" w:cs="Times New Roman"/>
          <w:highlight w:val="yellow"/>
        </w:rPr>
        <w:instrText xml:space="preserve"> FORMCHECKBOX </w:instrText>
      </w:r>
      <w:r w:rsidR="0023795D">
        <w:rPr>
          <w:rFonts w:ascii="Times New Roman" w:hAnsi="Times New Roman" w:cs="Times New Roman"/>
          <w:highlight w:val="yellow"/>
        </w:rPr>
      </w:r>
      <w:r w:rsidR="0023795D">
        <w:rPr>
          <w:rFonts w:ascii="Times New Roman" w:hAnsi="Times New Roman" w:cs="Times New Roman"/>
          <w:highlight w:val="yellow"/>
        </w:rPr>
        <w:fldChar w:fldCharType="separate"/>
      </w:r>
      <w:r w:rsidRPr="00BC46A8">
        <w:rPr>
          <w:rFonts w:ascii="Times New Roman" w:hAnsi="Times New Roman" w:cs="Times New Roman"/>
          <w:highlight w:val="yellow"/>
        </w:rPr>
        <w:fldChar w:fldCharType="end"/>
      </w:r>
      <w:bookmarkEnd w:id="21"/>
      <w:r w:rsidRPr="00BC46A8">
        <w:rPr>
          <w:rFonts w:ascii="Times New Roman" w:hAnsi="Times New Roman" w:cs="Times New Roman"/>
          <w:highlight w:val="yellow"/>
        </w:rPr>
        <w:t>have had</w:t>
      </w:r>
      <w:r w:rsidRPr="00BC46A8">
        <w:rPr>
          <w:rFonts w:ascii="Times New Roman" w:hAnsi="Times New Roman" w:cs="Times New Roman"/>
        </w:rPr>
        <w:t xml:space="preserve">  or  </w:t>
      </w:r>
      <w:r w:rsidRPr="00BC46A8">
        <w:rPr>
          <w:rFonts w:ascii="Times New Roman" w:hAnsi="Times New Roman" w:cs="Times New Roman"/>
          <w:highlight w:val="yellow"/>
        </w:rPr>
        <w:fldChar w:fldCharType="begin">
          <w:ffData>
            <w:name w:val="Check109"/>
            <w:enabled/>
            <w:calcOnExit w:val="0"/>
            <w:checkBox>
              <w:sizeAuto/>
              <w:default w:val="0"/>
            </w:checkBox>
          </w:ffData>
        </w:fldChar>
      </w:r>
      <w:bookmarkStart w:id="22" w:name="Check109"/>
      <w:r w:rsidRPr="00BC46A8">
        <w:rPr>
          <w:rFonts w:ascii="Times New Roman" w:hAnsi="Times New Roman" w:cs="Times New Roman"/>
          <w:highlight w:val="yellow"/>
        </w:rPr>
        <w:instrText xml:space="preserve"> FORMCHECKBOX </w:instrText>
      </w:r>
      <w:r w:rsidR="0023795D">
        <w:rPr>
          <w:rFonts w:ascii="Times New Roman" w:hAnsi="Times New Roman" w:cs="Times New Roman"/>
          <w:highlight w:val="yellow"/>
        </w:rPr>
      </w:r>
      <w:r w:rsidR="0023795D">
        <w:rPr>
          <w:rFonts w:ascii="Times New Roman" w:hAnsi="Times New Roman" w:cs="Times New Roman"/>
          <w:highlight w:val="yellow"/>
        </w:rPr>
        <w:fldChar w:fldCharType="separate"/>
      </w:r>
      <w:r w:rsidRPr="00BC46A8">
        <w:rPr>
          <w:rFonts w:ascii="Times New Roman" w:hAnsi="Times New Roman" w:cs="Times New Roman"/>
          <w:highlight w:val="yellow"/>
        </w:rPr>
        <w:fldChar w:fldCharType="end"/>
      </w:r>
      <w:bookmarkEnd w:id="22"/>
      <w:r w:rsidRPr="00BC46A8">
        <w:rPr>
          <w:rFonts w:ascii="Times New Roman" w:hAnsi="Times New Roman" w:cs="Times New Roman"/>
          <w:highlight w:val="yellow"/>
        </w:rPr>
        <w:t>have not had</w:t>
      </w:r>
      <w:r>
        <w:rPr>
          <w:rFonts w:ascii="Times New Roman" w:hAnsi="Times New Roman" w:cs="Times New Roman"/>
        </w:rPr>
        <w:t xml:space="preserve"> </w:t>
      </w:r>
      <w:r w:rsidRPr="00A91435">
        <w:rPr>
          <w:rFonts w:ascii="Times New Roman" w:hAnsi="Times New Roman" w:cs="Times New Roman"/>
        </w:rPr>
        <w:t>financial relationship</w:t>
      </w:r>
      <w:r>
        <w:rPr>
          <w:rFonts w:ascii="Times New Roman" w:hAnsi="Times New Roman" w:cs="Times New Roman"/>
        </w:rPr>
        <w:t>s</w:t>
      </w:r>
      <w:r w:rsidRPr="00A91435">
        <w:rPr>
          <w:rFonts w:ascii="Times New Roman" w:hAnsi="Times New Roman" w:cs="Times New Roman"/>
        </w:rPr>
        <w:t xml:space="preserve"> with an </w:t>
      </w:r>
      <w:hyperlink r:id="rId8" w:history="1">
        <w:r w:rsidRPr="00A91435">
          <w:rPr>
            <w:rStyle w:val="Hyperlink"/>
            <w:rFonts w:ascii="Times New Roman" w:hAnsi="Times New Roman" w:cs="Times New Roman"/>
          </w:rPr>
          <w:t>ineligible company</w:t>
        </w:r>
      </w:hyperlink>
      <w:r w:rsidRPr="00A91435">
        <w:rPr>
          <w:rFonts w:ascii="Times New Roman" w:hAnsi="Times New Roman" w:cs="Times New Roman"/>
        </w:rPr>
        <w:t xml:space="preserve">. </w:t>
      </w:r>
    </w:p>
    <w:tbl>
      <w:tblPr>
        <w:tblStyle w:val="TableGrid3"/>
        <w:tblpPr w:leftFromText="187" w:rightFromText="187" w:vertAnchor="text" w:tblpY="1"/>
        <w:tblW w:w="11155" w:type="dxa"/>
        <w:tblCellSpacing w:w="2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CellMar>
          <w:left w:w="115" w:type="dxa"/>
          <w:right w:w="115" w:type="dxa"/>
        </w:tblCellMar>
        <w:tblLook w:val="04A0" w:firstRow="1" w:lastRow="0" w:firstColumn="1" w:lastColumn="0" w:noHBand="0" w:noVBand="1"/>
      </w:tblPr>
      <w:tblGrid>
        <w:gridCol w:w="4312"/>
        <w:gridCol w:w="4680"/>
        <w:gridCol w:w="2163"/>
      </w:tblGrid>
      <w:tr w:rsidR="00AD0A8C" w:rsidRPr="00AD0A8C" w:rsidTr="000A0C60">
        <w:trPr>
          <w:tblCellSpacing w:w="20" w:type="dxa"/>
        </w:trPr>
        <w:tc>
          <w:tcPr>
            <w:tcW w:w="4252" w:type="dxa"/>
          </w:tcPr>
          <w:bookmarkStart w:id="23" w:name="_Hlk107557706"/>
          <w:p w:rsidR="00AD0A8C" w:rsidRPr="00AD0A8C" w:rsidRDefault="00AD0A8C" w:rsidP="00AD0A8C">
            <w:pPr>
              <w:jc w:val="center"/>
              <w:rPr>
                <w:rFonts w:ascii="Times New Roman" w:hAnsi="Times New Roman" w:cs="Times New Roman"/>
                <w:b/>
                <w:sz w:val="20"/>
                <w:szCs w:val="20"/>
              </w:rPr>
            </w:pPr>
            <w:r w:rsidRPr="00AD0A8C">
              <w:fldChar w:fldCharType="begin"/>
            </w:r>
            <w:r w:rsidRPr="00AD0A8C">
              <w:rPr>
                <w:sz w:val="20"/>
                <w:szCs w:val="20"/>
              </w:rPr>
              <w:instrText xml:space="preserve"> HYPERLINK "https://www.accme.org/faq/what-accmes-definition-ineligible-company" </w:instrText>
            </w:r>
            <w:r w:rsidRPr="00AD0A8C">
              <w:fldChar w:fldCharType="separate"/>
            </w:r>
            <w:r w:rsidRPr="00AD0A8C">
              <w:rPr>
                <w:rFonts w:ascii="Times New Roman" w:hAnsi="Times New Roman" w:cs="Times New Roman"/>
                <w:b/>
                <w:color w:val="0563C1" w:themeColor="hyperlink"/>
                <w:sz w:val="20"/>
                <w:szCs w:val="20"/>
                <w:u w:val="single"/>
              </w:rPr>
              <w:t>Name of Ineligible Company</w:t>
            </w:r>
            <w:r w:rsidRPr="00AD0A8C">
              <w:rPr>
                <w:rFonts w:ascii="Times New Roman" w:hAnsi="Times New Roman" w:cs="Times New Roman"/>
                <w:b/>
                <w:color w:val="0563C1" w:themeColor="hyperlink"/>
                <w:sz w:val="20"/>
                <w:szCs w:val="20"/>
                <w:u w:val="single"/>
              </w:rPr>
              <w:fldChar w:fldCharType="end"/>
            </w:r>
          </w:p>
          <w:p w:rsidR="00AD0A8C" w:rsidRPr="00AD0A8C" w:rsidRDefault="00AD0A8C" w:rsidP="00AD0A8C">
            <w:pPr>
              <w:jc w:val="center"/>
              <w:rPr>
                <w:rFonts w:ascii="Times New Roman" w:hAnsi="Times New Roman" w:cs="Times New Roman"/>
                <w:sz w:val="14"/>
                <w:szCs w:val="14"/>
              </w:rPr>
            </w:pPr>
            <w:r w:rsidRPr="00AD0A8C">
              <w:rPr>
                <w:rFonts w:ascii="Times New Roman" w:hAnsi="Times New Roman" w:cs="Times New Roman"/>
                <w:sz w:val="14"/>
                <w:szCs w:val="14"/>
              </w:rPr>
              <w:t xml:space="preserve">(Ineligible company is any entity whose primary business is producing, marketing, selling, reselling, or distributing healthcare products used by or on patients. Examples may be found using this link </w:t>
            </w:r>
            <w:hyperlink r:id="rId9" w:history="1">
              <w:r w:rsidRPr="00AD0A8C">
                <w:rPr>
                  <w:rFonts w:ascii="Times New Roman" w:hAnsi="Times New Roman" w:cs="Times New Roman"/>
                  <w:color w:val="0563C1" w:themeColor="hyperlink"/>
                  <w:sz w:val="14"/>
                  <w:szCs w:val="14"/>
                  <w:u w:val="single"/>
                </w:rPr>
                <w:t>accme.org/standards</w:t>
              </w:r>
            </w:hyperlink>
            <w:r w:rsidRPr="00AD0A8C">
              <w:rPr>
                <w:rFonts w:ascii="Times New Roman" w:hAnsi="Times New Roman" w:cs="Times New Roman"/>
                <w:sz w:val="14"/>
                <w:szCs w:val="14"/>
              </w:rPr>
              <w:t>.)</w:t>
            </w:r>
          </w:p>
        </w:tc>
        <w:tc>
          <w:tcPr>
            <w:tcW w:w="4640" w:type="dxa"/>
          </w:tcPr>
          <w:p w:rsidR="00AD0A8C" w:rsidRPr="00AD0A8C" w:rsidRDefault="00AD0A8C" w:rsidP="00AD0A8C">
            <w:pPr>
              <w:jc w:val="center"/>
              <w:rPr>
                <w:rFonts w:ascii="Times New Roman" w:hAnsi="Times New Roman" w:cs="Times New Roman"/>
                <w:b/>
                <w:color w:val="0563C1" w:themeColor="hyperlink"/>
                <w:sz w:val="20"/>
                <w:szCs w:val="20"/>
                <w:u w:val="single"/>
              </w:rPr>
            </w:pPr>
            <w:r w:rsidRPr="00AD0A8C">
              <w:rPr>
                <w:rFonts w:ascii="Times New Roman" w:hAnsi="Times New Roman" w:cs="Times New Roman"/>
                <w:b/>
                <w:sz w:val="24"/>
                <w:szCs w:val="24"/>
              </w:rPr>
              <w:fldChar w:fldCharType="begin"/>
            </w:r>
            <w:r w:rsidRPr="00AD0A8C">
              <w:rPr>
                <w:rFonts w:ascii="Times New Roman" w:hAnsi="Times New Roman" w:cs="Times New Roman"/>
                <w:b/>
                <w:sz w:val="24"/>
                <w:szCs w:val="24"/>
              </w:rPr>
              <w:instrText xml:space="preserve"> HYPERLINK "https://www.accme.org/search?search_api_fulltext=nature+of+financial+relationship" </w:instrText>
            </w:r>
            <w:r w:rsidRPr="00AD0A8C">
              <w:rPr>
                <w:rFonts w:ascii="Times New Roman" w:hAnsi="Times New Roman" w:cs="Times New Roman"/>
                <w:b/>
                <w:sz w:val="24"/>
                <w:szCs w:val="24"/>
              </w:rPr>
              <w:fldChar w:fldCharType="separate"/>
            </w:r>
            <w:r w:rsidRPr="00AD0A8C">
              <w:rPr>
                <w:rFonts w:ascii="Times New Roman" w:hAnsi="Times New Roman" w:cs="Times New Roman"/>
                <w:b/>
                <w:color w:val="0563C1" w:themeColor="hyperlink"/>
                <w:sz w:val="20"/>
                <w:szCs w:val="20"/>
                <w:u w:val="single"/>
              </w:rPr>
              <w:t>Nature of Financial Relationship</w:t>
            </w:r>
          </w:p>
          <w:p w:rsidR="00AD0A8C" w:rsidRPr="00AD0A8C" w:rsidRDefault="00AD0A8C" w:rsidP="00AD0A8C">
            <w:pPr>
              <w:jc w:val="center"/>
              <w:rPr>
                <w:rFonts w:ascii="Times New Roman" w:hAnsi="Times New Roman" w:cs="Times New Roman"/>
                <w:sz w:val="8"/>
                <w:szCs w:val="8"/>
              </w:rPr>
            </w:pPr>
            <w:r w:rsidRPr="00AD0A8C">
              <w:rPr>
                <w:rFonts w:ascii="Times New Roman" w:hAnsi="Times New Roman" w:cs="Times New Roman"/>
                <w:b/>
                <w:sz w:val="24"/>
                <w:szCs w:val="24"/>
              </w:rPr>
              <w:fldChar w:fldCharType="end"/>
            </w:r>
            <w:r w:rsidRPr="00AD0A8C">
              <w:rPr>
                <w:rFonts w:ascii="Times New Roman" w:hAnsi="Times New Roman" w:cs="Times New Roman"/>
                <w:sz w:val="12"/>
                <w:szCs w:val="12"/>
              </w:rPr>
              <w:t>(Examples of financial relationships: employee, researcher, consultant, advisor, speaker, independent contractor, royalties or patent beneficiary, executive role, ownership interest, stock, or stock options should be disclosed. Research funding from ineligible companies should be disclosed by the principal or named investigator even if that individual’s institution receives the research grant and manages the funds.)</w:t>
            </w:r>
          </w:p>
        </w:tc>
        <w:tc>
          <w:tcPr>
            <w:tcW w:w="2103" w:type="dxa"/>
          </w:tcPr>
          <w:p w:rsidR="00AD0A8C" w:rsidRPr="00AD0A8C" w:rsidRDefault="00AD0A8C" w:rsidP="00AD0A8C">
            <w:pPr>
              <w:jc w:val="center"/>
              <w:rPr>
                <w:rFonts w:ascii="Times New Roman" w:hAnsi="Times New Roman" w:cs="Times New Roman"/>
                <w:b/>
                <w:color w:val="0563C1"/>
                <w:sz w:val="20"/>
                <w:szCs w:val="20"/>
                <w:u w:val="single"/>
              </w:rPr>
            </w:pPr>
            <w:r w:rsidRPr="00AD0A8C">
              <w:rPr>
                <w:rFonts w:ascii="Times New Roman" w:hAnsi="Times New Roman" w:cs="Times New Roman"/>
                <w:b/>
                <w:color w:val="0563C1"/>
                <w:sz w:val="20"/>
                <w:szCs w:val="20"/>
                <w:u w:val="single"/>
              </w:rPr>
              <w:t>Has relationship ended?</w:t>
            </w:r>
          </w:p>
          <w:p w:rsidR="00AD0A8C" w:rsidRPr="00AD0A8C" w:rsidRDefault="00AD0A8C" w:rsidP="00AD0A8C">
            <w:pPr>
              <w:jc w:val="center"/>
              <w:rPr>
                <w:rFonts w:ascii="Times New Roman" w:hAnsi="Times New Roman" w:cs="Times New Roman"/>
                <w:sz w:val="12"/>
                <w:szCs w:val="12"/>
              </w:rPr>
            </w:pPr>
            <w:r w:rsidRPr="00AD0A8C">
              <w:rPr>
                <w:rFonts w:ascii="Times New Roman" w:hAnsi="Times New Roman" w:cs="Times New Roman"/>
                <w:sz w:val="12"/>
                <w:szCs w:val="12"/>
              </w:rPr>
              <w:t>(If the financial relationship existed during the last 24 months, but has now ended, please check the box.)</w:t>
            </w:r>
          </w:p>
        </w:tc>
      </w:tr>
      <w:tr w:rsidR="00AD0A8C" w:rsidRPr="00AD0A8C" w:rsidTr="000A0C60">
        <w:trPr>
          <w:trHeight w:val="380"/>
          <w:tblCellSpacing w:w="20" w:type="dxa"/>
        </w:trPr>
        <w:tc>
          <w:tcPr>
            <w:tcW w:w="4252" w:type="dxa"/>
            <w:vAlign w:val="center"/>
          </w:tcPr>
          <w:p w:rsidR="00AD0A8C" w:rsidRPr="00AD0A8C" w:rsidRDefault="00AD0A8C" w:rsidP="00AD0A8C">
            <w:pPr>
              <w:rPr>
                <w:rFonts w:ascii="Times New Roman" w:hAnsi="Times New Roman" w:cs="Times New Roman"/>
                <w:sz w:val="8"/>
                <w:szCs w:val="8"/>
              </w:rPr>
            </w:pPr>
          </w:p>
          <w:p w:rsidR="00AD0A8C" w:rsidRPr="00AD0A8C" w:rsidRDefault="00AD0A8C" w:rsidP="00AD0A8C">
            <w:pPr>
              <w:rPr>
                <w:rFonts w:ascii="Times New Roman" w:hAnsi="Times New Roman" w:cs="Times New Roman"/>
                <w:sz w:val="20"/>
                <w:szCs w:val="20"/>
              </w:rPr>
            </w:pPr>
            <w:r w:rsidRPr="00AD0A8C">
              <w:rPr>
                <w:rFonts w:ascii="Times New Roman" w:hAnsi="Times New Roman" w:cs="Times New Roman"/>
                <w:sz w:val="20"/>
                <w:szCs w:val="20"/>
              </w:rPr>
              <w:fldChar w:fldCharType="begin">
                <w:ffData>
                  <w:name w:val="Text41"/>
                  <w:enabled/>
                  <w:calcOnExit w:val="0"/>
                  <w:textInput>
                    <w:default w:val="Name of Company"/>
                  </w:textInput>
                </w:ffData>
              </w:fldChar>
            </w:r>
            <w:bookmarkStart w:id="24" w:name="Text41"/>
            <w:r w:rsidRPr="00AD0A8C">
              <w:rPr>
                <w:rFonts w:ascii="Times New Roman" w:hAnsi="Times New Roman" w:cs="Times New Roman"/>
                <w:sz w:val="20"/>
                <w:szCs w:val="20"/>
              </w:rPr>
              <w:instrText xml:space="preserve"> FORMTEXT </w:instrText>
            </w:r>
            <w:r w:rsidRPr="00AD0A8C">
              <w:rPr>
                <w:rFonts w:ascii="Times New Roman" w:hAnsi="Times New Roman" w:cs="Times New Roman"/>
                <w:sz w:val="20"/>
                <w:szCs w:val="20"/>
              </w:rPr>
            </w:r>
            <w:r w:rsidRPr="00AD0A8C">
              <w:rPr>
                <w:rFonts w:ascii="Times New Roman" w:hAnsi="Times New Roman" w:cs="Times New Roman"/>
                <w:sz w:val="20"/>
                <w:szCs w:val="20"/>
              </w:rPr>
              <w:fldChar w:fldCharType="separate"/>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sz w:val="20"/>
                <w:szCs w:val="20"/>
              </w:rPr>
              <w:fldChar w:fldCharType="end"/>
            </w:r>
            <w:bookmarkEnd w:id="24"/>
          </w:p>
        </w:tc>
        <w:tc>
          <w:tcPr>
            <w:tcW w:w="4640" w:type="dxa"/>
            <w:vAlign w:val="center"/>
          </w:tcPr>
          <w:p w:rsidR="00AD0A8C" w:rsidRPr="00AD0A8C" w:rsidRDefault="00AD0A8C" w:rsidP="00AD0A8C">
            <w:pPr>
              <w:rPr>
                <w:rFonts w:ascii="Times New Roman" w:hAnsi="Times New Roman" w:cs="Times New Roman"/>
                <w:sz w:val="8"/>
                <w:szCs w:val="8"/>
              </w:rPr>
            </w:pPr>
          </w:p>
          <w:p w:rsidR="00AD0A8C" w:rsidRPr="00AD0A8C" w:rsidRDefault="00AD0A8C" w:rsidP="00AD0A8C">
            <w:pPr>
              <w:rPr>
                <w:rFonts w:ascii="Times New Roman" w:hAnsi="Times New Roman" w:cs="Times New Roman"/>
                <w:sz w:val="20"/>
                <w:szCs w:val="20"/>
              </w:rPr>
            </w:pPr>
            <w:r w:rsidRPr="00AD0A8C">
              <w:rPr>
                <w:rFonts w:ascii="Times New Roman" w:hAnsi="Times New Roman" w:cs="Times New Roman"/>
                <w:sz w:val="20"/>
                <w:szCs w:val="20"/>
              </w:rPr>
              <w:fldChar w:fldCharType="begin">
                <w:ffData>
                  <w:name w:val="Text43"/>
                  <w:enabled/>
                  <w:calcOnExit w:val="0"/>
                  <w:textInput>
                    <w:default w:val="Relationship"/>
                  </w:textInput>
                </w:ffData>
              </w:fldChar>
            </w:r>
            <w:bookmarkStart w:id="25" w:name="Text43"/>
            <w:r w:rsidRPr="00AD0A8C">
              <w:rPr>
                <w:rFonts w:ascii="Times New Roman" w:hAnsi="Times New Roman" w:cs="Times New Roman"/>
                <w:sz w:val="20"/>
                <w:szCs w:val="20"/>
              </w:rPr>
              <w:instrText xml:space="preserve"> FORMTEXT </w:instrText>
            </w:r>
            <w:r w:rsidRPr="00AD0A8C">
              <w:rPr>
                <w:rFonts w:ascii="Times New Roman" w:hAnsi="Times New Roman" w:cs="Times New Roman"/>
                <w:sz w:val="20"/>
                <w:szCs w:val="20"/>
              </w:rPr>
            </w:r>
            <w:r w:rsidRPr="00AD0A8C">
              <w:rPr>
                <w:rFonts w:ascii="Times New Roman" w:hAnsi="Times New Roman" w:cs="Times New Roman"/>
                <w:sz w:val="20"/>
                <w:szCs w:val="20"/>
              </w:rPr>
              <w:fldChar w:fldCharType="separate"/>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noProof/>
                <w:sz w:val="20"/>
                <w:szCs w:val="20"/>
              </w:rPr>
              <w:t> </w:t>
            </w:r>
            <w:r w:rsidRPr="00AD0A8C">
              <w:rPr>
                <w:rFonts w:ascii="Times New Roman" w:hAnsi="Times New Roman" w:cs="Times New Roman"/>
                <w:sz w:val="20"/>
                <w:szCs w:val="20"/>
              </w:rPr>
              <w:fldChar w:fldCharType="end"/>
            </w:r>
            <w:bookmarkEnd w:id="25"/>
          </w:p>
        </w:tc>
        <w:tc>
          <w:tcPr>
            <w:tcW w:w="2103" w:type="dxa"/>
            <w:vAlign w:val="center"/>
          </w:tcPr>
          <w:p w:rsidR="00AD0A8C" w:rsidRPr="00AD0A8C" w:rsidRDefault="00AD0A8C" w:rsidP="00AD0A8C">
            <w:pPr>
              <w:rPr>
                <w:rFonts w:ascii="Times New Roman" w:hAnsi="Times New Roman" w:cs="Times New Roman"/>
                <w:sz w:val="8"/>
                <w:szCs w:val="8"/>
              </w:rPr>
            </w:pPr>
          </w:p>
          <w:p w:rsidR="00AD0A8C" w:rsidRPr="00AD0A8C" w:rsidRDefault="00AD0A8C" w:rsidP="00AD0A8C">
            <w:pPr>
              <w:rPr>
                <w:rFonts w:ascii="Times New Roman" w:hAnsi="Times New Roman" w:cs="Times New Roman"/>
                <w:sz w:val="20"/>
                <w:szCs w:val="20"/>
              </w:rPr>
            </w:pPr>
            <w:r w:rsidRPr="00AD0A8C">
              <w:rPr>
                <w:rFonts w:ascii="Times New Roman" w:hAnsi="Times New Roman" w:cs="Times New Roman"/>
                <w:sz w:val="20"/>
                <w:szCs w:val="20"/>
              </w:rPr>
              <w:fldChar w:fldCharType="begin">
                <w:ffData>
                  <w:name w:val="Check102"/>
                  <w:enabled/>
                  <w:calcOnExit w:val="0"/>
                  <w:checkBox>
                    <w:sizeAuto/>
                    <w:default w:val="0"/>
                  </w:checkBox>
                </w:ffData>
              </w:fldChar>
            </w:r>
            <w:bookmarkStart w:id="26" w:name="Check102"/>
            <w:r w:rsidRPr="00AD0A8C">
              <w:rPr>
                <w:rFonts w:ascii="Times New Roman" w:hAnsi="Times New Roman" w:cs="Times New Roman"/>
                <w:sz w:val="20"/>
                <w:szCs w:val="20"/>
              </w:rPr>
              <w:instrText xml:space="preserve"> FORMCHECKBOX </w:instrText>
            </w:r>
            <w:r w:rsidR="0023795D">
              <w:rPr>
                <w:rFonts w:ascii="Times New Roman" w:hAnsi="Times New Roman" w:cs="Times New Roman"/>
                <w:sz w:val="20"/>
                <w:szCs w:val="20"/>
              </w:rPr>
            </w:r>
            <w:r w:rsidR="0023795D">
              <w:rPr>
                <w:rFonts w:ascii="Times New Roman" w:hAnsi="Times New Roman" w:cs="Times New Roman"/>
                <w:sz w:val="20"/>
                <w:szCs w:val="20"/>
              </w:rPr>
              <w:fldChar w:fldCharType="separate"/>
            </w:r>
            <w:r w:rsidRPr="00AD0A8C">
              <w:rPr>
                <w:rFonts w:ascii="Times New Roman" w:hAnsi="Times New Roman" w:cs="Times New Roman"/>
                <w:sz w:val="20"/>
                <w:szCs w:val="20"/>
              </w:rPr>
              <w:fldChar w:fldCharType="end"/>
            </w:r>
            <w:bookmarkEnd w:id="26"/>
            <w:r w:rsidRPr="00AD0A8C">
              <w:rPr>
                <w:rFonts w:ascii="Times New Roman" w:hAnsi="Times New Roman" w:cs="Times New Roman"/>
                <w:sz w:val="20"/>
                <w:szCs w:val="20"/>
              </w:rPr>
              <w:t xml:space="preserve">No   </w:t>
            </w:r>
            <w:r w:rsidRPr="00AD0A8C">
              <w:rPr>
                <w:rFonts w:ascii="Times New Roman" w:hAnsi="Times New Roman" w:cs="Times New Roman"/>
                <w:sz w:val="20"/>
                <w:szCs w:val="20"/>
              </w:rPr>
              <w:fldChar w:fldCharType="begin">
                <w:ffData>
                  <w:name w:val="Check102"/>
                  <w:enabled/>
                  <w:calcOnExit w:val="0"/>
                  <w:checkBox>
                    <w:sizeAuto/>
                    <w:default w:val="0"/>
                  </w:checkBox>
                </w:ffData>
              </w:fldChar>
            </w:r>
            <w:r w:rsidRPr="00AD0A8C">
              <w:rPr>
                <w:rFonts w:ascii="Times New Roman" w:hAnsi="Times New Roman" w:cs="Times New Roman"/>
                <w:sz w:val="20"/>
                <w:szCs w:val="20"/>
              </w:rPr>
              <w:instrText xml:space="preserve"> FORMCHECKBOX </w:instrText>
            </w:r>
            <w:r w:rsidR="0023795D">
              <w:rPr>
                <w:rFonts w:ascii="Times New Roman" w:hAnsi="Times New Roman" w:cs="Times New Roman"/>
                <w:sz w:val="20"/>
                <w:szCs w:val="20"/>
              </w:rPr>
            </w:r>
            <w:r w:rsidR="0023795D">
              <w:rPr>
                <w:rFonts w:ascii="Times New Roman" w:hAnsi="Times New Roman" w:cs="Times New Roman"/>
                <w:sz w:val="20"/>
                <w:szCs w:val="20"/>
              </w:rPr>
              <w:fldChar w:fldCharType="separate"/>
            </w:r>
            <w:r w:rsidRPr="00AD0A8C">
              <w:rPr>
                <w:rFonts w:ascii="Times New Roman" w:hAnsi="Times New Roman" w:cs="Times New Roman"/>
                <w:sz w:val="20"/>
                <w:szCs w:val="20"/>
              </w:rPr>
              <w:fldChar w:fldCharType="end"/>
            </w:r>
            <w:r w:rsidRPr="00AD0A8C">
              <w:rPr>
                <w:rFonts w:ascii="Times New Roman" w:hAnsi="Times New Roman" w:cs="Times New Roman"/>
                <w:sz w:val="20"/>
                <w:szCs w:val="20"/>
              </w:rPr>
              <w:t xml:space="preserve">N/A  </w:t>
            </w:r>
            <w:r w:rsidRPr="00AD0A8C">
              <w:rPr>
                <w:rFonts w:ascii="Times New Roman" w:hAnsi="Times New Roman" w:cs="Times New Roman"/>
                <w:sz w:val="20"/>
                <w:szCs w:val="20"/>
              </w:rPr>
              <w:fldChar w:fldCharType="begin">
                <w:ffData>
                  <w:name w:val="Check103"/>
                  <w:enabled/>
                  <w:calcOnExit w:val="0"/>
                  <w:checkBox>
                    <w:sizeAuto/>
                    <w:default w:val="0"/>
                  </w:checkBox>
                </w:ffData>
              </w:fldChar>
            </w:r>
            <w:bookmarkStart w:id="27" w:name="Check103"/>
            <w:r w:rsidRPr="00AD0A8C">
              <w:rPr>
                <w:rFonts w:ascii="Times New Roman" w:hAnsi="Times New Roman" w:cs="Times New Roman"/>
                <w:sz w:val="20"/>
                <w:szCs w:val="20"/>
              </w:rPr>
              <w:instrText xml:space="preserve"> FORMCHECKBOX </w:instrText>
            </w:r>
            <w:r w:rsidR="0023795D">
              <w:rPr>
                <w:rFonts w:ascii="Times New Roman" w:hAnsi="Times New Roman" w:cs="Times New Roman"/>
                <w:sz w:val="20"/>
                <w:szCs w:val="20"/>
              </w:rPr>
            </w:r>
            <w:r w:rsidR="0023795D">
              <w:rPr>
                <w:rFonts w:ascii="Times New Roman" w:hAnsi="Times New Roman" w:cs="Times New Roman"/>
                <w:sz w:val="20"/>
                <w:szCs w:val="20"/>
              </w:rPr>
              <w:fldChar w:fldCharType="separate"/>
            </w:r>
            <w:r w:rsidRPr="00AD0A8C">
              <w:rPr>
                <w:rFonts w:ascii="Times New Roman" w:hAnsi="Times New Roman" w:cs="Times New Roman"/>
                <w:sz w:val="20"/>
                <w:szCs w:val="20"/>
              </w:rPr>
              <w:fldChar w:fldCharType="end"/>
            </w:r>
            <w:bookmarkEnd w:id="27"/>
            <w:r w:rsidRPr="00AD0A8C">
              <w:rPr>
                <w:rFonts w:ascii="Times New Roman" w:hAnsi="Times New Roman" w:cs="Times New Roman"/>
                <w:sz w:val="20"/>
                <w:szCs w:val="20"/>
              </w:rPr>
              <w:t xml:space="preserve">Yes  </w:t>
            </w:r>
          </w:p>
        </w:tc>
      </w:tr>
      <w:bookmarkEnd w:id="23"/>
    </w:tbl>
    <w:p w:rsidR="00AD0A8C" w:rsidRDefault="00AD0A8C" w:rsidP="00AD0A8C">
      <w:pPr>
        <w:spacing w:after="0" w:line="240" w:lineRule="auto"/>
        <w:rPr>
          <w:rFonts w:ascii="Times New Roman" w:hAnsi="Times New Roman" w:cs="Times New Roman"/>
          <w:b/>
          <w:sz w:val="12"/>
          <w:szCs w:val="12"/>
        </w:rPr>
      </w:pPr>
    </w:p>
    <w:p w:rsidR="0023795D" w:rsidRPr="00AD0A8C" w:rsidRDefault="0023795D" w:rsidP="00AD0A8C">
      <w:pPr>
        <w:spacing w:after="0" w:line="240" w:lineRule="auto"/>
        <w:rPr>
          <w:rFonts w:ascii="Times New Roman" w:hAnsi="Times New Roman" w:cs="Times New Roman"/>
          <w:b/>
          <w:sz w:val="12"/>
          <w:szCs w:val="12"/>
        </w:rPr>
      </w:pPr>
    </w:p>
    <w:bookmarkEnd w:id="20"/>
    <w:p w:rsidR="00AD0A8C" w:rsidRPr="00AD0A8C" w:rsidRDefault="00AD0A8C" w:rsidP="00AD0A8C">
      <w:pPr>
        <w:tabs>
          <w:tab w:val="left" w:pos="360"/>
        </w:tabs>
        <w:spacing w:after="0" w:line="240" w:lineRule="auto"/>
        <w:rPr>
          <w:rFonts w:ascii="Times New Roman" w:hAnsi="Times New Roman" w:cs="Times New Roman"/>
          <w:sz w:val="24"/>
          <w:szCs w:val="24"/>
        </w:rPr>
      </w:pPr>
      <w:r w:rsidRPr="00AD0A8C">
        <w:rPr>
          <w:rFonts w:ascii="Times New Roman" w:hAnsi="Times New Roman" w:cs="Times New Roman"/>
          <w:b/>
          <w:sz w:val="24"/>
          <w:szCs w:val="24"/>
        </w:rPr>
        <w:t>2.</w:t>
      </w:r>
      <w:r w:rsidRPr="00AD0A8C">
        <w:rPr>
          <w:rFonts w:ascii="Times New Roman" w:hAnsi="Times New Roman" w:cs="Times New Roman"/>
          <w:b/>
          <w:sz w:val="24"/>
          <w:szCs w:val="24"/>
        </w:rPr>
        <w:tab/>
      </w:r>
      <w:bookmarkStart w:id="28" w:name="_Hlk117661306"/>
      <w:r w:rsidRPr="00AD0A8C">
        <w:rPr>
          <w:rFonts w:ascii="Times New Roman" w:hAnsi="Times New Roman" w:cs="Times New Roman"/>
          <w:b/>
          <w:sz w:val="24"/>
          <w:szCs w:val="24"/>
        </w:rPr>
        <w:t xml:space="preserve">Mitigate Potential Conflict(s) of Interest </w:t>
      </w:r>
      <w:hyperlink r:id="rId10" w:history="1">
        <w:r w:rsidRPr="00AD0A8C">
          <w:rPr>
            <w:rFonts w:ascii="Times New Roman" w:hAnsi="Times New Roman" w:cs="Times New Roman"/>
            <w:color w:val="0563C1" w:themeColor="hyperlink"/>
            <w:sz w:val="12"/>
            <w:szCs w:val="12"/>
            <w:u w:val="single"/>
          </w:rPr>
          <w:t>ACCME Standards for Integrity and Independence</w:t>
        </w:r>
      </w:hyperlink>
    </w:p>
    <w:bookmarkStart w:id="29" w:name="_Hlk179874750"/>
    <w:bookmarkEnd w:id="28"/>
    <w:p w:rsidR="00E938B2" w:rsidRPr="00B86E1E" w:rsidRDefault="00E938B2" w:rsidP="00B86E1E">
      <w:pPr>
        <w:autoSpaceDE w:val="0"/>
        <w:autoSpaceDN w:val="0"/>
        <w:adjustRightInd w:val="0"/>
        <w:spacing w:after="0" w:line="240" w:lineRule="auto"/>
        <w:rPr>
          <w:rFonts w:ascii="Times New Roman" w:hAnsi="Times New Roman" w:cs="Times New Roman"/>
          <w:noProof/>
        </w:rPr>
      </w:pPr>
      <w:r w:rsidRPr="00B86E1E">
        <w:rPr>
          <w:rFonts w:ascii="Times New Roman" w:hAnsi="Times New Roman" w:cs="Times New Roman"/>
          <w:noProof/>
        </w:rPr>
        <w:fldChar w:fldCharType="begin">
          <w:ffData>
            <w:name w:val="Check104"/>
            <w:enabled/>
            <w:calcOnExit w:val="0"/>
            <w:checkBox>
              <w:sizeAuto/>
              <w:default w:val="0"/>
              <w:checked w:val="0"/>
            </w:checkBox>
          </w:ffData>
        </w:fldChar>
      </w:r>
      <w:bookmarkStart w:id="30" w:name="Check104"/>
      <w:r w:rsidRPr="00B86E1E">
        <w:rPr>
          <w:rFonts w:ascii="Times New Roman" w:hAnsi="Times New Roman" w:cs="Times New Roman"/>
          <w:noProof/>
        </w:rPr>
        <w:instrText xml:space="preserve"> FORMCHECKBOX </w:instrText>
      </w:r>
      <w:r w:rsidR="0023795D" w:rsidRPr="00B86E1E">
        <w:rPr>
          <w:rFonts w:ascii="Times New Roman" w:hAnsi="Times New Roman" w:cs="Times New Roman"/>
          <w:noProof/>
        </w:rPr>
      </w:r>
      <w:r w:rsidR="0023795D" w:rsidRPr="00B86E1E">
        <w:rPr>
          <w:rFonts w:ascii="Times New Roman" w:hAnsi="Times New Roman" w:cs="Times New Roman"/>
          <w:noProof/>
        </w:rPr>
        <w:fldChar w:fldCharType="separate"/>
      </w:r>
      <w:r w:rsidRPr="00B86E1E">
        <w:rPr>
          <w:rFonts w:ascii="Times New Roman" w:hAnsi="Times New Roman" w:cs="Times New Roman"/>
          <w:noProof/>
        </w:rPr>
        <w:fldChar w:fldCharType="end"/>
      </w:r>
      <w:bookmarkEnd w:id="30"/>
      <w:r w:rsidRPr="00B86E1E">
        <w:rPr>
          <w:rFonts w:ascii="Times New Roman" w:hAnsi="Times New Roman" w:cs="Times New Roman"/>
          <w:noProof/>
        </w:rPr>
        <w:t xml:space="preserve"> </w:t>
      </w:r>
      <w:r w:rsidR="00B86E1E" w:rsidRPr="00B86E1E">
        <w:rPr>
          <w:rFonts w:ascii="Times New Roman" w:hAnsi="Times New Roman" w:cs="Times New Roman"/>
        </w:rPr>
        <w:t>I have read and agree to all of the following statements. Failure to comply may result in withdrawal of credit</w:t>
      </w:r>
      <w:r w:rsidR="00B86E1E" w:rsidRPr="00B86E1E">
        <w:rPr>
          <w:rFonts w:ascii="Times New Roman" w:hAnsi="Times New Roman" w:cs="Times New Roman"/>
        </w:rPr>
        <w:t>.</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1. I will present a balanced view of therapeutic options, including diverse trade names when applicable.</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2. I will use a range of credible sources to provide evidence-based information.</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3. I will address potential risks and adverse effects associated with any clinical recommendations. </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4. I will not endorse specific products or companies. </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5. I will submit my presentation for peer review and incorporate suggested changes. </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 xml:space="preserve">6. I will only accept compensation from the USA Office of Continuing Medical Education (CME). </w:t>
      </w:r>
    </w:p>
    <w:p w:rsidR="00B86E1E" w:rsidRPr="00B86E1E" w:rsidRDefault="00B86E1E" w:rsidP="00B86E1E">
      <w:pPr>
        <w:spacing w:after="0" w:line="240" w:lineRule="auto"/>
        <w:rPr>
          <w:rFonts w:ascii="Times New Roman" w:eastAsia="Times New Roman" w:hAnsi="Times New Roman" w:cs="Times New Roman"/>
        </w:rPr>
      </w:pPr>
      <w:r w:rsidRPr="00B86E1E">
        <w:rPr>
          <w:rFonts w:ascii="Times New Roman" w:eastAsia="Times New Roman" w:hAnsi="Times New Roman" w:cs="Times New Roman"/>
        </w:rPr>
        <w:t>7. I will not promote</w:t>
      </w:r>
      <w:r>
        <w:rPr>
          <w:rFonts w:ascii="Times New Roman" w:eastAsia="Times New Roman" w:hAnsi="Times New Roman" w:cs="Times New Roman"/>
        </w:rPr>
        <w:t>/</w:t>
      </w:r>
      <w:r w:rsidRPr="00B86E1E">
        <w:rPr>
          <w:rFonts w:ascii="Times New Roman" w:eastAsia="Times New Roman" w:hAnsi="Times New Roman" w:cs="Times New Roman"/>
        </w:rPr>
        <w:t>sell products/services that serve my professional</w:t>
      </w:r>
      <w:r>
        <w:rPr>
          <w:rFonts w:ascii="Times New Roman" w:eastAsia="Times New Roman" w:hAnsi="Times New Roman" w:cs="Times New Roman"/>
        </w:rPr>
        <w:t>/</w:t>
      </w:r>
      <w:r w:rsidRPr="00B86E1E">
        <w:rPr>
          <w:rFonts w:ascii="Times New Roman" w:eastAsia="Times New Roman" w:hAnsi="Times New Roman" w:cs="Times New Roman"/>
        </w:rPr>
        <w:t xml:space="preserve">financial interests in connection with this activity. </w:t>
      </w:r>
    </w:p>
    <w:p w:rsidR="00AD0A8C" w:rsidRPr="00B86E1E" w:rsidRDefault="00B86E1E" w:rsidP="00B86E1E">
      <w:pPr>
        <w:tabs>
          <w:tab w:val="left" w:pos="360"/>
        </w:tabs>
        <w:spacing w:after="0" w:line="240" w:lineRule="auto"/>
        <w:rPr>
          <w:rFonts w:ascii="Times New Roman" w:hAnsi="Times New Roman" w:cs="Times New Roman"/>
        </w:rPr>
      </w:pPr>
      <w:r w:rsidRPr="00B86E1E">
        <w:rPr>
          <w:rFonts w:ascii="Times New Roman" w:eastAsia="Times New Roman" w:hAnsi="Times New Roman" w:cs="Times New Roman"/>
        </w:rPr>
        <w:t>8. I understand that using logos, product names, or promotional messages in my presentation is prohibited.</w:t>
      </w:r>
    </w:p>
    <w:bookmarkEnd w:id="29"/>
    <w:p w:rsidR="001156EC" w:rsidRDefault="001156EC" w:rsidP="001156EC">
      <w:pPr>
        <w:spacing w:after="0" w:line="240" w:lineRule="auto"/>
        <w:rPr>
          <w:rFonts w:ascii="Times New Roman" w:hAnsi="Times New Roman" w:cs="Times New Roman"/>
          <w:sz w:val="16"/>
          <w:szCs w:val="16"/>
        </w:rPr>
      </w:pPr>
    </w:p>
    <w:p w:rsidR="0023795D" w:rsidRPr="001156EC" w:rsidRDefault="0023795D" w:rsidP="001156EC">
      <w:pPr>
        <w:spacing w:after="0" w:line="240" w:lineRule="auto"/>
        <w:rPr>
          <w:rFonts w:ascii="Times New Roman" w:hAnsi="Times New Roman" w:cs="Times New Roman"/>
          <w:sz w:val="16"/>
          <w:szCs w:val="16"/>
        </w:rPr>
      </w:pPr>
    </w:p>
    <w:p w:rsidR="00AD0A8C" w:rsidRDefault="00DD4D5D" w:rsidP="00AD0A8C">
      <w:pPr>
        <w:tabs>
          <w:tab w:val="left" w:pos="360"/>
        </w:tabs>
        <w:spacing w:after="0" w:line="240" w:lineRule="auto"/>
        <w:rPr>
          <w:rFonts w:ascii="Times New Roman" w:hAnsi="Times New Roman" w:cs="Times New Roman"/>
          <w:b/>
          <w:sz w:val="24"/>
          <w:szCs w:val="24"/>
        </w:rPr>
      </w:pPr>
      <w:bookmarkStart w:id="31" w:name="_Hlk108417411"/>
      <w:bookmarkEnd w:id="16"/>
      <w:bookmarkEnd w:id="17"/>
      <w:bookmarkEnd w:id="18"/>
      <w:r>
        <w:rPr>
          <w:rFonts w:ascii="Times New Roman" w:hAnsi="Times New Roman" w:cs="Times New Roman"/>
          <w:b/>
          <w:sz w:val="24"/>
          <w:szCs w:val="24"/>
        </w:rPr>
        <w:t>3</w:t>
      </w:r>
      <w:r w:rsidR="0076276A" w:rsidRPr="004C30A7">
        <w:rPr>
          <w:rFonts w:ascii="Times New Roman" w:hAnsi="Times New Roman" w:cs="Times New Roman"/>
          <w:b/>
          <w:sz w:val="24"/>
          <w:szCs w:val="24"/>
        </w:rPr>
        <w:t>.</w:t>
      </w:r>
      <w:r w:rsidR="0076276A" w:rsidRPr="004C30A7">
        <w:rPr>
          <w:rFonts w:ascii="Times New Roman" w:hAnsi="Times New Roman" w:cs="Times New Roman"/>
          <w:b/>
          <w:sz w:val="24"/>
          <w:szCs w:val="24"/>
        </w:rPr>
        <w:tab/>
      </w:r>
      <w:bookmarkStart w:id="32" w:name="_Hlk121989803"/>
      <w:bookmarkStart w:id="33" w:name="_Hlk168041438"/>
      <w:bookmarkEnd w:id="31"/>
      <w:r w:rsidR="00AD0A8C" w:rsidRPr="004C30A7">
        <w:rPr>
          <w:rFonts w:ascii="Times New Roman" w:hAnsi="Times New Roman" w:cs="Times New Roman"/>
          <w:b/>
          <w:sz w:val="24"/>
          <w:szCs w:val="24"/>
        </w:rPr>
        <w:t>Attestation and Signature</w:t>
      </w:r>
    </w:p>
    <w:bookmarkStart w:id="34" w:name="_Hlk179874497"/>
    <w:bookmarkStart w:id="35" w:name="_GoBack"/>
    <w:p w:rsidR="00AD0A8C" w:rsidRPr="00B86E1E" w:rsidRDefault="00AD0A8C" w:rsidP="00AD0A8C">
      <w:pPr>
        <w:tabs>
          <w:tab w:val="left" w:pos="360"/>
        </w:tabs>
        <w:spacing w:after="0" w:line="240" w:lineRule="auto"/>
        <w:ind w:left="360"/>
        <w:rPr>
          <w:rFonts w:ascii="Times New Roman" w:hAnsi="Times New Roman" w:cs="Times New Roman"/>
        </w:rPr>
      </w:pPr>
      <w:r w:rsidRPr="00B86E1E">
        <w:rPr>
          <w:rFonts w:ascii="Times New Roman" w:hAnsi="Times New Roman" w:cs="Times New Roman"/>
        </w:rPr>
        <w:fldChar w:fldCharType="begin">
          <w:ffData>
            <w:name w:val="Check105"/>
            <w:enabled/>
            <w:calcOnExit w:val="0"/>
            <w:checkBox>
              <w:sizeAuto/>
              <w:default w:val="0"/>
            </w:checkBox>
          </w:ffData>
        </w:fldChar>
      </w:r>
      <w:bookmarkStart w:id="36" w:name="Check105"/>
      <w:r w:rsidRPr="00B86E1E">
        <w:rPr>
          <w:rFonts w:ascii="Times New Roman" w:hAnsi="Times New Roman" w:cs="Times New Roman"/>
        </w:rPr>
        <w:instrText xml:space="preserve"> FORMCHECKBOX </w:instrText>
      </w:r>
      <w:r w:rsidR="0023795D" w:rsidRPr="00B86E1E">
        <w:rPr>
          <w:rFonts w:ascii="Times New Roman" w:hAnsi="Times New Roman" w:cs="Times New Roman"/>
        </w:rPr>
      </w:r>
      <w:r w:rsidR="0023795D" w:rsidRPr="00B86E1E">
        <w:rPr>
          <w:rFonts w:ascii="Times New Roman" w:hAnsi="Times New Roman" w:cs="Times New Roman"/>
        </w:rPr>
        <w:fldChar w:fldCharType="separate"/>
      </w:r>
      <w:r w:rsidRPr="00B86E1E">
        <w:rPr>
          <w:rFonts w:ascii="Times New Roman" w:hAnsi="Times New Roman" w:cs="Times New Roman"/>
        </w:rPr>
        <w:fldChar w:fldCharType="end"/>
      </w:r>
      <w:bookmarkEnd w:id="36"/>
      <w:bookmarkEnd w:id="35"/>
      <w:r w:rsidRPr="00B86E1E">
        <w:rPr>
          <w:rFonts w:ascii="Times New Roman" w:hAnsi="Times New Roman" w:cs="Times New Roman"/>
        </w:rPr>
        <w:t xml:space="preserve"> </w:t>
      </w:r>
      <w:r w:rsidR="00B86E1E" w:rsidRPr="00B86E1E">
        <w:rPr>
          <w:rFonts w:ascii="Times New Roman" w:hAnsi="Times New Roman" w:cs="Times New Roman"/>
        </w:rPr>
        <w:t>I, the undersigned, hereby attest that the information provided is accurate to the best of my knowledge. By signing this document, I agree to comply with all policies and regulations outlined herein and those established by the University of South Alabama Office of Continuing Medical Education (USA OCME)</w:t>
      </w:r>
      <w:r w:rsidR="00B86E1E" w:rsidRPr="00B86E1E">
        <w:rPr>
          <w:rFonts w:ascii="Times New Roman" w:hAnsi="Times New Roman" w:cs="Times New Roman"/>
        </w:rPr>
        <w:t>.</w:t>
      </w:r>
    </w:p>
    <w:bookmarkEnd w:id="34"/>
    <w:tbl>
      <w:tblPr>
        <w:tblW w:w="0" w:type="auto"/>
        <w:tblInd w:w="-108" w:type="dxa"/>
        <w:tblBorders>
          <w:top w:val="nil"/>
          <w:left w:val="nil"/>
          <w:bottom w:val="nil"/>
          <w:right w:val="nil"/>
        </w:tblBorders>
        <w:tblLayout w:type="fixed"/>
        <w:tblLook w:val="0000" w:firstRow="0" w:lastRow="0" w:firstColumn="0" w:lastColumn="0" w:noHBand="0" w:noVBand="0"/>
      </w:tblPr>
      <w:tblGrid>
        <w:gridCol w:w="10834"/>
      </w:tblGrid>
      <w:tr w:rsidR="00AD0A8C" w:rsidTr="000A0C60">
        <w:trPr>
          <w:trHeight w:val="193"/>
        </w:trPr>
        <w:tc>
          <w:tcPr>
            <w:tcW w:w="10834" w:type="dxa"/>
          </w:tcPr>
          <w:p w:rsidR="00AD0A8C" w:rsidRPr="005657E6" w:rsidRDefault="00AD0A8C" w:rsidP="000A0C60">
            <w:pPr>
              <w:pStyle w:val="Default"/>
            </w:pPr>
          </w:p>
        </w:tc>
      </w:tr>
      <w:tr w:rsidR="00AD0A8C" w:rsidTr="000A0C60">
        <w:trPr>
          <w:trHeight w:val="193"/>
        </w:trPr>
        <w:tc>
          <w:tcPr>
            <w:tcW w:w="10834" w:type="dxa"/>
          </w:tcPr>
          <w:p w:rsidR="00AD0A8C" w:rsidRPr="005657E6" w:rsidRDefault="00AD0A8C" w:rsidP="000A0C60">
            <w:pPr>
              <w:pStyle w:val="Default"/>
              <w:rPr>
                <w:rFonts w:ascii="Times New Roman" w:hAnsi="Times New Roman" w:cs="Times New Roman"/>
              </w:rPr>
            </w:pPr>
          </w:p>
        </w:tc>
      </w:tr>
    </w:tbl>
    <w:p w:rsidR="00AD0A8C" w:rsidRPr="002C0F93" w:rsidRDefault="00AD0A8C" w:rsidP="00AD0A8C">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Signature  </w:t>
      </w:r>
      <w:r w:rsidRPr="00E00ABB">
        <w:rPr>
          <w:rFonts w:ascii="Viner Hand ITC" w:hAnsi="Viner Hand ITC" w:cs="Times New Roman"/>
          <w:b/>
          <w:sz w:val="24"/>
          <w:szCs w:val="24"/>
          <w:u w:val="single"/>
        </w:rPr>
        <w:fldChar w:fldCharType="begin">
          <w:ffData>
            <w:name w:val="Text45"/>
            <w:enabled/>
            <w:calcOnExit w:val="0"/>
            <w:textInput/>
          </w:ffData>
        </w:fldChar>
      </w:r>
      <w:bookmarkStart w:id="37" w:name="Text45"/>
      <w:r w:rsidRPr="00E00ABB">
        <w:rPr>
          <w:rFonts w:ascii="Viner Hand ITC" w:hAnsi="Viner Hand ITC" w:cs="Times New Roman"/>
          <w:b/>
          <w:sz w:val="24"/>
          <w:szCs w:val="24"/>
          <w:u w:val="single"/>
        </w:rPr>
        <w:instrText xml:space="preserve"> FORMTEXT </w:instrText>
      </w:r>
      <w:r w:rsidRPr="00E00ABB">
        <w:rPr>
          <w:rFonts w:ascii="Viner Hand ITC" w:hAnsi="Viner Hand ITC" w:cs="Times New Roman"/>
          <w:b/>
          <w:sz w:val="24"/>
          <w:szCs w:val="24"/>
          <w:u w:val="single"/>
        </w:rPr>
      </w:r>
      <w:r w:rsidRPr="00E00ABB">
        <w:rPr>
          <w:rFonts w:ascii="Viner Hand ITC" w:hAnsi="Viner Hand ITC" w:cs="Times New Roman"/>
          <w:b/>
          <w:sz w:val="24"/>
          <w:szCs w:val="24"/>
          <w:u w:val="single"/>
        </w:rPr>
        <w:fldChar w:fldCharType="separate"/>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sidRPr="00E00ABB">
        <w:rPr>
          <w:rFonts w:ascii="Viner Hand ITC" w:hAnsi="Viner Hand ITC" w:cs="Times New Roman"/>
          <w:b/>
          <w:sz w:val="24"/>
          <w:szCs w:val="24"/>
          <w:u w:val="single"/>
        </w:rPr>
        <w:fldChar w:fldCharType="end"/>
      </w:r>
      <w:bookmarkEnd w:id="37"/>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Date  </w:t>
      </w:r>
      <w:r w:rsidRPr="00E00ABB">
        <w:rPr>
          <w:rFonts w:ascii="Viner Hand ITC" w:hAnsi="Viner Hand ITC" w:cs="Times New Roman"/>
          <w:b/>
          <w:sz w:val="24"/>
          <w:szCs w:val="24"/>
          <w:u w:val="single"/>
        </w:rPr>
        <w:fldChar w:fldCharType="begin">
          <w:ffData>
            <w:name w:val="Text46"/>
            <w:enabled/>
            <w:calcOnExit w:val="0"/>
            <w:textInput/>
          </w:ffData>
        </w:fldChar>
      </w:r>
      <w:bookmarkStart w:id="38" w:name="Text46"/>
      <w:r w:rsidRPr="00E00ABB">
        <w:rPr>
          <w:rFonts w:ascii="Viner Hand ITC" w:hAnsi="Viner Hand ITC" w:cs="Times New Roman"/>
          <w:b/>
          <w:sz w:val="24"/>
          <w:szCs w:val="24"/>
          <w:u w:val="single"/>
        </w:rPr>
        <w:instrText xml:space="preserve"> FORMTEXT </w:instrText>
      </w:r>
      <w:r w:rsidRPr="00E00ABB">
        <w:rPr>
          <w:rFonts w:ascii="Viner Hand ITC" w:hAnsi="Viner Hand ITC" w:cs="Times New Roman"/>
          <w:b/>
          <w:sz w:val="24"/>
          <w:szCs w:val="24"/>
          <w:u w:val="single"/>
        </w:rPr>
      </w:r>
      <w:r w:rsidRPr="00E00ABB">
        <w:rPr>
          <w:rFonts w:ascii="Viner Hand ITC" w:hAnsi="Viner Hand ITC" w:cs="Times New Roman"/>
          <w:b/>
          <w:sz w:val="24"/>
          <w:szCs w:val="24"/>
          <w:u w:val="single"/>
        </w:rPr>
        <w:fldChar w:fldCharType="separate"/>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Pr>
          <w:rFonts w:ascii="Viner Hand ITC" w:hAnsi="Viner Hand ITC" w:cs="Times New Roman"/>
          <w:b/>
          <w:noProof/>
          <w:sz w:val="24"/>
          <w:szCs w:val="24"/>
          <w:u w:val="single"/>
        </w:rPr>
        <w:t> </w:t>
      </w:r>
      <w:r w:rsidRPr="00E00ABB">
        <w:rPr>
          <w:rFonts w:ascii="Viner Hand ITC" w:hAnsi="Viner Hand ITC" w:cs="Times New Roman"/>
          <w:b/>
          <w:sz w:val="24"/>
          <w:szCs w:val="24"/>
          <w:u w:val="single"/>
        </w:rPr>
        <w:fldChar w:fldCharType="end"/>
      </w:r>
      <w:bookmarkEnd w:id="38"/>
    </w:p>
    <w:p w:rsidR="000C2842" w:rsidRPr="00B86E1E" w:rsidRDefault="00B86E1E" w:rsidP="00B86E1E">
      <w:pPr>
        <w:tabs>
          <w:tab w:val="left" w:pos="360"/>
        </w:tabs>
        <w:spacing w:after="0" w:line="240" w:lineRule="auto"/>
        <w:jc w:val="center"/>
        <w:rPr>
          <w:rFonts w:ascii="Times New Roman" w:hAnsi="Times New Roman" w:cs="Times New Roman"/>
          <w:b/>
          <w:sz w:val="16"/>
          <w:szCs w:val="16"/>
          <w:highlight w:val="yellow"/>
        </w:rPr>
      </w:pPr>
      <w:bookmarkStart w:id="39" w:name="_Hlk179874508"/>
      <w:bookmarkEnd w:id="32"/>
      <w:bookmarkEnd w:id="33"/>
      <w:r w:rsidRPr="00B86E1E">
        <w:rPr>
          <w:rFonts w:ascii="Times New Roman" w:hAnsi="Times New Roman" w:cs="Times New Roman"/>
          <w:sz w:val="16"/>
          <w:szCs w:val="16"/>
        </w:rPr>
        <w:t xml:space="preserve">A $75 expedite fee will be applied if the Disclosure Objective Form and slides are received less than 10 business days before a conference start date, or less than 5 business days before a </w:t>
      </w:r>
      <w:proofErr w:type="gramStart"/>
      <w:r w:rsidRPr="00B86E1E">
        <w:rPr>
          <w:rFonts w:ascii="Times New Roman" w:hAnsi="Times New Roman" w:cs="Times New Roman"/>
          <w:sz w:val="16"/>
          <w:szCs w:val="16"/>
        </w:rPr>
        <w:t>grand rounds</w:t>
      </w:r>
      <w:proofErr w:type="gramEnd"/>
      <w:r w:rsidRPr="00B86E1E">
        <w:rPr>
          <w:rFonts w:ascii="Times New Roman" w:hAnsi="Times New Roman" w:cs="Times New Roman"/>
          <w:sz w:val="16"/>
          <w:szCs w:val="16"/>
        </w:rPr>
        <w:t xml:space="preserve"> talk. To ensure compliance and avoid fees, please collaborate closely with the Office of Continuing Medical Education (CME) well in advance of these deadlines</w:t>
      </w:r>
      <w:r w:rsidRPr="00B86E1E">
        <w:rPr>
          <w:rFonts w:ascii="Times New Roman" w:hAnsi="Times New Roman" w:cs="Times New Roman"/>
          <w:sz w:val="16"/>
          <w:szCs w:val="16"/>
        </w:rPr>
        <w:t>.</w:t>
      </w:r>
      <w:bookmarkEnd w:id="39"/>
    </w:p>
    <w:sectPr w:rsidR="000C2842" w:rsidRPr="00B86E1E" w:rsidSect="00F41859">
      <w:headerReference w:type="even" r:id="rId11"/>
      <w:headerReference w:type="default" r:id="rId12"/>
      <w:footerReference w:type="default" r:id="rId13"/>
      <w:headerReference w:type="first" r:id="rId14"/>
      <w:type w:val="continuous"/>
      <w:pgSz w:w="12240" w:h="15840"/>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D97" w:rsidRDefault="00185D97" w:rsidP="00443AE7">
      <w:pPr>
        <w:spacing w:after="0" w:line="240" w:lineRule="auto"/>
      </w:pPr>
      <w:r>
        <w:separator/>
      </w:r>
    </w:p>
  </w:endnote>
  <w:endnote w:type="continuationSeparator" w:id="0">
    <w:p w:rsidR="00185D97" w:rsidRDefault="00185D97" w:rsidP="0044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w:charset w:val="00"/>
    <w:family w:val="swiss"/>
    <w:pitch w:val="variable"/>
    <w:sig w:usb0="8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80886279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D83E0C" w:rsidRPr="005049B1" w:rsidRDefault="0008146E" w:rsidP="00B31E11">
            <w:pPr>
              <w:pStyle w:val="Footer"/>
              <w:rPr>
                <w:sz w:val="20"/>
                <w:szCs w:val="20"/>
              </w:rPr>
            </w:pPr>
            <w:r w:rsidRPr="0008146E">
              <w:rPr>
                <w:sz w:val="16"/>
                <w:szCs w:val="16"/>
              </w:rPr>
              <w:t xml:space="preserve">Disclosure Form                      </w:t>
            </w:r>
            <w:r>
              <w:rPr>
                <w:sz w:val="16"/>
                <w:szCs w:val="16"/>
              </w:rPr>
              <w:t xml:space="preserve">                                                     </w:t>
            </w:r>
            <w:r w:rsidRPr="0008146E">
              <w:rPr>
                <w:sz w:val="16"/>
                <w:szCs w:val="16"/>
              </w:rPr>
              <w:t xml:space="preserve"> </w:t>
            </w:r>
            <w:r w:rsidR="00B31E11" w:rsidRPr="0008146E">
              <w:rPr>
                <w:sz w:val="16"/>
                <w:szCs w:val="16"/>
              </w:rPr>
              <w:t xml:space="preserve">Revised </w:t>
            </w:r>
            <w:r w:rsidR="00B86E1E">
              <w:rPr>
                <w:sz w:val="16"/>
                <w:szCs w:val="16"/>
              </w:rPr>
              <w:t>10</w:t>
            </w:r>
            <w:r w:rsidR="00B47394">
              <w:rPr>
                <w:sz w:val="16"/>
                <w:szCs w:val="16"/>
              </w:rPr>
              <w:t>/</w:t>
            </w:r>
            <w:r w:rsidR="00B86E1E">
              <w:rPr>
                <w:sz w:val="16"/>
                <w:szCs w:val="16"/>
              </w:rPr>
              <w:t>15</w:t>
            </w:r>
            <w:r w:rsidR="00B47394">
              <w:rPr>
                <w:sz w:val="16"/>
                <w:szCs w:val="16"/>
              </w:rPr>
              <w:t>/</w:t>
            </w:r>
            <w:r w:rsidR="00AD0A8C">
              <w:rPr>
                <w:sz w:val="16"/>
                <w:szCs w:val="16"/>
              </w:rPr>
              <w:t>20</w:t>
            </w:r>
            <w:r w:rsidR="00B47394">
              <w:rPr>
                <w:sz w:val="16"/>
                <w:szCs w:val="16"/>
              </w:rPr>
              <w:t>24</w:t>
            </w:r>
            <w:r w:rsidR="00B31E11" w:rsidRPr="005049B1">
              <w:rPr>
                <w:sz w:val="20"/>
                <w:szCs w:val="20"/>
              </w:rPr>
              <w:t xml:space="preserve">                                                           </w:t>
            </w:r>
            <w:r w:rsidR="005049B1">
              <w:rPr>
                <w:sz w:val="20"/>
                <w:szCs w:val="20"/>
              </w:rPr>
              <w:tab/>
            </w:r>
            <w:r w:rsidR="00D83E0C" w:rsidRPr="005049B1">
              <w:rPr>
                <w:sz w:val="20"/>
                <w:szCs w:val="20"/>
              </w:rPr>
              <w:t xml:space="preserve">Page </w:t>
            </w:r>
            <w:r w:rsidR="00D83E0C" w:rsidRPr="005049B1">
              <w:rPr>
                <w:b/>
                <w:bCs/>
                <w:sz w:val="20"/>
                <w:szCs w:val="20"/>
              </w:rPr>
              <w:fldChar w:fldCharType="begin"/>
            </w:r>
            <w:r w:rsidR="00D83E0C" w:rsidRPr="005049B1">
              <w:rPr>
                <w:b/>
                <w:bCs/>
                <w:sz w:val="20"/>
                <w:szCs w:val="20"/>
              </w:rPr>
              <w:instrText xml:space="preserve"> PAGE </w:instrText>
            </w:r>
            <w:r w:rsidR="00D83E0C" w:rsidRPr="005049B1">
              <w:rPr>
                <w:b/>
                <w:bCs/>
                <w:sz w:val="20"/>
                <w:szCs w:val="20"/>
              </w:rPr>
              <w:fldChar w:fldCharType="separate"/>
            </w:r>
            <w:r w:rsidR="00D83E0C" w:rsidRPr="005049B1">
              <w:rPr>
                <w:b/>
                <w:bCs/>
                <w:noProof/>
                <w:sz w:val="20"/>
                <w:szCs w:val="20"/>
              </w:rPr>
              <w:t>2</w:t>
            </w:r>
            <w:r w:rsidR="00D83E0C" w:rsidRPr="005049B1">
              <w:rPr>
                <w:b/>
                <w:bCs/>
                <w:sz w:val="20"/>
                <w:szCs w:val="20"/>
              </w:rPr>
              <w:fldChar w:fldCharType="end"/>
            </w:r>
            <w:r w:rsidR="00D83E0C" w:rsidRPr="005049B1">
              <w:rPr>
                <w:sz w:val="20"/>
                <w:szCs w:val="20"/>
              </w:rPr>
              <w:t xml:space="preserve"> of </w:t>
            </w:r>
            <w:r w:rsidR="00D83E0C" w:rsidRPr="005049B1">
              <w:rPr>
                <w:b/>
                <w:bCs/>
                <w:sz w:val="20"/>
                <w:szCs w:val="20"/>
              </w:rPr>
              <w:fldChar w:fldCharType="begin"/>
            </w:r>
            <w:r w:rsidR="00D83E0C" w:rsidRPr="005049B1">
              <w:rPr>
                <w:b/>
                <w:bCs/>
                <w:sz w:val="20"/>
                <w:szCs w:val="20"/>
              </w:rPr>
              <w:instrText xml:space="preserve"> NUMPAGES  </w:instrText>
            </w:r>
            <w:r w:rsidR="00D83E0C" w:rsidRPr="005049B1">
              <w:rPr>
                <w:b/>
                <w:bCs/>
                <w:sz w:val="20"/>
                <w:szCs w:val="20"/>
              </w:rPr>
              <w:fldChar w:fldCharType="separate"/>
            </w:r>
            <w:r w:rsidR="00D83E0C" w:rsidRPr="005049B1">
              <w:rPr>
                <w:b/>
                <w:bCs/>
                <w:noProof/>
                <w:sz w:val="20"/>
                <w:szCs w:val="20"/>
              </w:rPr>
              <w:t>2</w:t>
            </w:r>
            <w:r w:rsidR="00D83E0C" w:rsidRPr="005049B1">
              <w:rPr>
                <w:b/>
                <w:bCs/>
                <w:sz w:val="20"/>
                <w:szCs w:val="20"/>
              </w:rPr>
              <w:fldChar w:fldCharType="end"/>
            </w:r>
          </w:p>
        </w:sdtContent>
      </w:sdt>
    </w:sdtContent>
  </w:sdt>
  <w:p w:rsidR="00D83E0C" w:rsidRDefault="00D83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D97" w:rsidRDefault="00185D97" w:rsidP="00443AE7">
      <w:pPr>
        <w:spacing w:after="0" w:line="240" w:lineRule="auto"/>
      </w:pPr>
      <w:r>
        <w:separator/>
      </w:r>
    </w:p>
  </w:footnote>
  <w:footnote w:type="continuationSeparator" w:id="0">
    <w:p w:rsidR="00185D97" w:rsidRDefault="00185D97" w:rsidP="00443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0" w:rsidRDefault="002379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8469" o:spid="_x0000_s2050" type="#_x0000_t75" style="position:absolute;margin-left:0;margin-top:0;width:468pt;height:311.65pt;z-index:-251655168;mso-position-horizontal:center;mso-position-horizontal-relative:margin;mso-position-vertical:center;mso-position-vertical-relative:margin" o:allowincell="f">
          <v:imagedata r:id="rId1" o:title="223175099a1133e70861b95f6ef525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0" w:rsidRPr="003C2C9A" w:rsidRDefault="007844D0" w:rsidP="00374A7D">
    <w:pPr>
      <w:pStyle w:val="Header"/>
      <w:jc w:val="center"/>
      <w:rPr>
        <w:rFonts w:ascii="Times New Roman" w:hAnsi="Times New Roman" w:cs="Times New Roman"/>
        <w:b/>
        <w:sz w:val="44"/>
        <w:szCs w:val="44"/>
      </w:rPr>
    </w:pPr>
    <w:r w:rsidRPr="003C2C9A">
      <w:rPr>
        <w:rFonts w:ascii="Times New Roman" w:hAnsi="Times New Roman" w:cs="Times New Roman"/>
        <w:b/>
        <w:noProof/>
        <w:sz w:val="44"/>
        <w:szCs w:val="44"/>
      </w:rPr>
      <w:drawing>
        <wp:anchor distT="0" distB="0" distL="114300" distR="114300" simplePos="0" relativeHeight="251659264" behindDoc="0" locked="0" layoutInCell="1" allowOverlap="1">
          <wp:simplePos x="0" y="0"/>
          <wp:positionH relativeFrom="column">
            <wp:posOffset>5928360</wp:posOffset>
          </wp:positionH>
          <wp:positionV relativeFrom="paragraph">
            <wp:posOffset>-1270</wp:posOffset>
          </wp:positionV>
          <wp:extent cx="1033145" cy="721995"/>
          <wp:effectExtent l="0" t="0" r="0" b="190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 Logo.png"/>
                  <pic:cNvPicPr/>
                </pic:nvPicPr>
                <pic:blipFill>
                  <a:blip r:embed="rId1">
                    <a:extLst>
                      <a:ext uri="{28A0092B-C50C-407E-A947-70E740481C1C}">
                        <a14:useLocalDpi xmlns:a14="http://schemas.microsoft.com/office/drawing/2010/main" val="0"/>
                      </a:ext>
                    </a:extLst>
                  </a:blip>
                  <a:stretch>
                    <a:fillRect/>
                  </a:stretch>
                </pic:blipFill>
                <pic:spPr>
                  <a:xfrm>
                    <a:off x="0" y="0"/>
                    <a:ext cx="1033145" cy="721995"/>
                  </a:xfrm>
                  <a:prstGeom prst="rect">
                    <a:avLst/>
                  </a:prstGeom>
                </pic:spPr>
              </pic:pic>
            </a:graphicData>
          </a:graphic>
          <wp14:sizeRelH relativeFrom="margin">
            <wp14:pctWidth>0</wp14:pctWidth>
          </wp14:sizeRelH>
          <wp14:sizeRelV relativeFrom="margin">
            <wp14:pctHeight>0</wp14:pctHeight>
          </wp14:sizeRelV>
        </wp:anchor>
      </w:drawing>
    </w:r>
    <w:r w:rsidRPr="003C2C9A">
      <w:rPr>
        <w:rFonts w:ascii="Times New Roman" w:hAnsi="Times New Roman" w:cs="Times New Roman"/>
        <w:b/>
        <w:noProof/>
        <w:sz w:val="44"/>
        <w:szCs w:val="44"/>
      </w:rPr>
      <w:drawing>
        <wp:anchor distT="0" distB="0" distL="114300" distR="114300" simplePos="0" relativeHeight="251658240" behindDoc="1" locked="0" layoutInCell="1" allowOverlap="1">
          <wp:simplePos x="0" y="0"/>
          <wp:positionH relativeFrom="column">
            <wp:posOffset>-99060</wp:posOffset>
          </wp:positionH>
          <wp:positionV relativeFrom="paragraph">
            <wp:posOffset>77470</wp:posOffset>
          </wp:positionV>
          <wp:extent cx="886968" cy="641799"/>
          <wp:effectExtent l="0" t="0" r="8890" b="6350"/>
          <wp:wrapTight wrapText="bothSides">
            <wp:wrapPolygon edited="0">
              <wp:start x="0" y="0"/>
              <wp:lineTo x="0" y="21172"/>
              <wp:lineTo x="21352" y="21172"/>
              <wp:lineTo x="21352"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_blue.jpg"/>
                  <pic:cNvPicPr/>
                </pic:nvPicPr>
                <pic:blipFill>
                  <a:blip r:embed="rId2">
                    <a:extLst>
                      <a:ext uri="{28A0092B-C50C-407E-A947-70E740481C1C}">
                        <a14:useLocalDpi xmlns:a14="http://schemas.microsoft.com/office/drawing/2010/main" val="0"/>
                      </a:ext>
                    </a:extLst>
                  </a:blip>
                  <a:stretch>
                    <a:fillRect/>
                  </a:stretch>
                </pic:blipFill>
                <pic:spPr>
                  <a:xfrm>
                    <a:off x="0" y="0"/>
                    <a:ext cx="886968" cy="641799"/>
                  </a:xfrm>
                  <a:prstGeom prst="rect">
                    <a:avLst/>
                  </a:prstGeom>
                </pic:spPr>
              </pic:pic>
            </a:graphicData>
          </a:graphic>
          <wp14:sizeRelH relativeFrom="margin">
            <wp14:pctWidth>0</wp14:pctWidth>
          </wp14:sizeRelH>
        </wp:anchor>
      </w:drawing>
    </w:r>
    <w:r w:rsidRPr="003C2C9A">
      <w:rPr>
        <w:rFonts w:ascii="Times New Roman" w:hAnsi="Times New Roman" w:cs="Times New Roman"/>
        <w:b/>
        <w:sz w:val="44"/>
        <w:szCs w:val="44"/>
      </w:rPr>
      <w:t>USA Office of CME</w:t>
    </w:r>
  </w:p>
  <w:p w:rsidR="007844D0" w:rsidRPr="003C2C9A" w:rsidRDefault="007844D0" w:rsidP="00374A7D">
    <w:pPr>
      <w:pStyle w:val="Header"/>
      <w:jc w:val="center"/>
      <w:rPr>
        <w:rFonts w:ascii="Times New Roman" w:hAnsi="Times New Roman" w:cs="Times New Roman"/>
        <w:b/>
        <w:sz w:val="48"/>
        <w:szCs w:val="48"/>
      </w:rPr>
    </w:pPr>
    <w:r w:rsidRPr="003C2C9A">
      <w:rPr>
        <w:rFonts w:ascii="Times New Roman" w:hAnsi="Times New Roman" w:cs="Times New Roman"/>
        <w:b/>
        <w:sz w:val="48"/>
        <w:szCs w:val="48"/>
      </w:rPr>
      <w:t>Disclosure Form</w:t>
    </w:r>
  </w:p>
  <w:p w:rsidR="003F2289" w:rsidRPr="003C2C9A" w:rsidRDefault="003F2289" w:rsidP="00374A7D">
    <w:pPr>
      <w:pStyle w:val="Header"/>
      <w:jc w:val="center"/>
      <w:rPr>
        <w:rFonts w:ascii="Times New Roman" w:hAnsi="Times New Roman" w:cs="Times New Roman"/>
        <w:b/>
        <w:sz w:val="20"/>
        <w:szCs w:val="20"/>
      </w:rPr>
    </w:pPr>
    <w:r w:rsidRPr="003C2C9A">
      <w:rPr>
        <w:rFonts w:ascii="Times New Roman" w:hAnsi="Times New Roman" w:cs="Times New Roman"/>
        <w:b/>
        <w:sz w:val="20"/>
        <w:szCs w:val="20"/>
      </w:rPr>
      <w:t>Education for the Team by the Team</w:t>
    </w:r>
  </w:p>
  <w:p w:rsidR="00457AFD" w:rsidRDefault="003F2289" w:rsidP="00443AE7">
    <w:pPr>
      <w:pStyle w:val="Header"/>
      <w:jc w:val="center"/>
      <w:rPr>
        <w:rFonts w:ascii="Times New Roman" w:hAnsi="Times New Roman" w:cs="Times New Roman"/>
        <w:b/>
        <w:sz w:val="20"/>
        <w:szCs w:val="20"/>
      </w:rPr>
    </w:pPr>
    <w:r w:rsidRPr="003C2C9A">
      <w:rPr>
        <w:rFonts w:ascii="Times New Roman" w:hAnsi="Times New Roman" w:cs="Times New Roman"/>
        <w:b/>
        <w:sz w:val="20"/>
        <w:szCs w:val="20"/>
      </w:rPr>
      <w:t>Nothing About Us Without Us</w:t>
    </w:r>
  </w:p>
  <w:p w:rsidR="00F41859" w:rsidRPr="00457AFD" w:rsidRDefault="00F41859" w:rsidP="00443AE7">
    <w:pPr>
      <w:pStyle w:val="Header"/>
      <w:jc w:val="center"/>
      <w:rPr>
        <w:rFonts w:ascii="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4D0" w:rsidRDefault="002379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98468" o:spid="_x0000_s2049" type="#_x0000_t75" style="position:absolute;margin-left:0;margin-top:0;width:468pt;height:311.65pt;z-index:-251656192;mso-position-horizontal:center;mso-position-horizontal-relative:margin;mso-position-vertical:center;mso-position-vertical-relative:margin" o:allowincell="f">
          <v:imagedata r:id="rId1" o:title="223175099a1133e70861b95f6ef525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C5750"/>
    <w:multiLevelType w:val="hybridMultilevel"/>
    <w:tmpl w:val="4DCE2E68"/>
    <w:lvl w:ilvl="0" w:tplc="D54A2AA6">
      <w:start w:val="1"/>
      <w:numFmt w:val="bullet"/>
      <w:lvlText w:val="o"/>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GVbdrS5qKDgzdRAnWdg6p/hsCqHfSi6KrP6xF5oGXd1RZTuoGEFre2RZJ/ooPjt8L6TT5OtHLm+/d+Bu8f/Dsw==" w:salt="0TewUc43/xX/xmBNiAeHaQ=="/>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3szQ0NjQzNTcxMLFQ0lEKTi0uzszPAykwMakFAGqPLUItAAAA"/>
  </w:docVars>
  <w:rsids>
    <w:rsidRoot w:val="00443AE7"/>
    <w:rsid w:val="000007CC"/>
    <w:rsid w:val="00006F23"/>
    <w:rsid w:val="000162D5"/>
    <w:rsid w:val="00026FAA"/>
    <w:rsid w:val="00046166"/>
    <w:rsid w:val="0004733A"/>
    <w:rsid w:val="00066B69"/>
    <w:rsid w:val="00074848"/>
    <w:rsid w:val="00080252"/>
    <w:rsid w:val="0008146E"/>
    <w:rsid w:val="00082CEE"/>
    <w:rsid w:val="0008491D"/>
    <w:rsid w:val="00084F5E"/>
    <w:rsid w:val="000A34C3"/>
    <w:rsid w:val="000C2842"/>
    <w:rsid w:val="000D5EFB"/>
    <w:rsid w:val="000D6AD1"/>
    <w:rsid w:val="000D7D97"/>
    <w:rsid w:val="000E140F"/>
    <w:rsid w:val="000E3AE0"/>
    <w:rsid w:val="00104FB3"/>
    <w:rsid w:val="00107E47"/>
    <w:rsid w:val="0011206F"/>
    <w:rsid w:val="001156EC"/>
    <w:rsid w:val="00131DC2"/>
    <w:rsid w:val="001463DE"/>
    <w:rsid w:val="0015510A"/>
    <w:rsid w:val="00165889"/>
    <w:rsid w:val="00174A9C"/>
    <w:rsid w:val="00185D97"/>
    <w:rsid w:val="001928B4"/>
    <w:rsid w:val="00192C6E"/>
    <w:rsid w:val="0019535F"/>
    <w:rsid w:val="00196F4D"/>
    <w:rsid w:val="001A2751"/>
    <w:rsid w:val="001B58CF"/>
    <w:rsid w:val="001B5A13"/>
    <w:rsid w:val="001C2147"/>
    <w:rsid w:val="001C6612"/>
    <w:rsid w:val="001D35EF"/>
    <w:rsid w:val="001E05ED"/>
    <w:rsid w:val="001F002A"/>
    <w:rsid w:val="001F1C1F"/>
    <w:rsid w:val="001F2093"/>
    <w:rsid w:val="00204D5E"/>
    <w:rsid w:val="002075CE"/>
    <w:rsid w:val="00217897"/>
    <w:rsid w:val="0023795D"/>
    <w:rsid w:val="002426CC"/>
    <w:rsid w:val="002501F7"/>
    <w:rsid w:val="002542AF"/>
    <w:rsid w:val="00254605"/>
    <w:rsid w:val="00261192"/>
    <w:rsid w:val="00261B22"/>
    <w:rsid w:val="00287C7B"/>
    <w:rsid w:val="002A0040"/>
    <w:rsid w:val="002A1051"/>
    <w:rsid w:val="002A2C54"/>
    <w:rsid w:val="002B1013"/>
    <w:rsid w:val="002B4D35"/>
    <w:rsid w:val="002C0F93"/>
    <w:rsid w:val="002D32C2"/>
    <w:rsid w:val="002D44C4"/>
    <w:rsid w:val="002D44FE"/>
    <w:rsid w:val="002E1968"/>
    <w:rsid w:val="002E1FE5"/>
    <w:rsid w:val="002E3B6D"/>
    <w:rsid w:val="002F11C5"/>
    <w:rsid w:val="003114BB"/>
    <w:rsid w:val="00314379"/>
    <w:rsid w:val="0033221A"/>
    <w:rsid w:val="00333511"/>
    <w:rsid w:val="003377C1"/>
    <w:rsid w:val="00337B3A"/>
    <w:rsid w:val="00337FD7"/>
    <w:rsid w:val="0034124C"/>
    <w:rsid w:val="00342CA8"/>
    <w:rsid w:val="003445F5"/>
    <w:rsid w:val="00347C40"/>
    <w:rsid w:val="00351F85"/>
    <w:rsid w:val="00353942"/>
    <w:rsid w:val="003572F1"/>
    <w:rsid w:val="00362B9B"/>
    <w:rsid w:val="0036408E"/>
    <w:rsid w:val="00366921"/>
    <w:rsid w:val="00366D73"/>
    <w:rsid w:val="003740FB"/>
    <w:rsid w:val="00374A7D"/>
    <w:rsid w:val="00380686"/>
    <w:rsid w:val="0038223B"/>
    <w:rsid w:val="00386D68"/>
    <w:rsid w:val="003B4B80"/>
    <w:rsid w:val="003B65B6"/>
    <w:rsid w:val="003C2C9A"/>
    <w:rsid w:val="003C6476"/>
    <w:rsid w:val="003D754F"/>
    <w:rsid w:val="003D78D9"/>
    <w:rsid w:val="003E3408"/>
    <w:rsid w:val="003E680A"/>
    <w:rsid w:val="003F2289"/>
    <w:rsid w:val="003F2BEA"/>
    <w:rsid w:val="003F7878"/>
    <w:rsid w:val="003F7E34"/>
    <w:rsid w:val="00400457"/>
    <w:rsid w:val="00406E0C"/>
    <w:rsid w:val="0041203E"/>
    <w:rsid w:val="004207B3"/>
    <w:rsid w:val="00420A67"/>
    <w:rsid w:val="00423238"/>
    <w:rsid w:val="00430519"/>
    <w:rsid w:val="004306A3"/>
    <w:rsid w:val="00431ED7"/>
    <w:rsid w:val="0043309A"/>
    <w:rsid w:val="004360CA"/>
    <w:rsid w:val="00437DC3"/>
    <w:rsid w:val="00443AE7"/>
    <w:rsid w:val="004442D9"/>
    <w:rsid w:val="00450360"/>
    <w:rsid w:val="00457AFD"/>
    <w:rsid w:val="00470BB9"/>
    <w:rsid w:val="00474BB3"/>
    <w:rsid w:val="00485794"/>
    <w:rsid w:val="004918E7"/>
    <w:rsid w:val="004948B6"/>
    <w:rsid w:val="004A6B88"/>
    <w:rsid w:val="004A6D10"/>
    <w:rsid w:val="004B20CA"/>
    <w:rsid w:val="004B453F"/>
    <w:rsid w:val="004C0BAC"/>
    <w:rsid w:val="004C30A7"/>
    <w:rsid w:val="004C7881"/>
    <w:rsid w:val="004D1040"/>
    <w:rsid w:val="004D1AEA"/>
    <w:rsid w:val="004F66CD"/>
    <w:rsid w:val="005049B1"/>
    <w:rsid w:val="0051162F"/>
    <w:rsid w:val="005211EA"/>
    <w:rsid w:val="00544775"/>
    <w:rsid w:val="00544C63"/>
    <w:rsid w:val="005479DB"/>
    <w:rsid w:val="00550C8C"/>
    <w:rsid w:val="00564B7E"/>
    <w:rsid w:val="00565B0E"/>
    <w:rsid w:val="005866FA"/>
    <w:rsid w:val="00592382"/>
    <w:rsid w:val="005970F5"/>
    <w:rsid w:val="005A62D1"/>
    <w:rsid w:val="005B4847"/>
    <w:rsid w:val="005B7B88"/>
    <w:rsid w:val="005E004C"/>
    <w:rsid w:val="005E0C90"/>
    <w:rsid w:val="005E0E96"/>
    <w:rsid w:val="005E1754"/>
    <w:rsid w:val="005E179C"/>
    <w:rsid w:val="005E63CF"/>
    <w:rsid w:val="005F0634"/>
    <w:rsid w:val="005F3A38"/>
    <w:rsid w:val="006033E7"/>
    <w:rsid w:val="00605BB9"/>
    <w:rsid w:val="006100F0"/>
    <w:rsid w:val="00614FC4"/>
    <w:rsid w:val="006175AE"/>
    <w:rsid w:val="00630B48"/>
    <w:rsid w:val="006312A1"/>
    <w:rsid w:val="00636641"/>
    <w:rsid w:val="00636F48"/>
    <w:rsid w:val="00640962"/>
    <w:rsid w:val="006469F4"/>
    <w:rsid w:val="0065333E"/>
    <w:rsid w:val="0066760B"/>
    <w:rsid w:val="0067112A"/>
    <w:rsid w:val="00687948"/>
    <w:rsid w:val="00693DC3"/>
    <w:rsid w:val="00695B28"/>
    <w:rsid w:val="00696611"/>
    <w:rsid w:val="006A1F2C"/>
    <w:rsid w:val="006B4080"/>
    <w:rsid w:val="006D0DB3"/>
    <w:rsid w:val="006D3C35"/>
    <w:rsid w:val="006D4F0F"/>
    <w:rsid w:val="006E219C"/>
    <w:rsid w:val="006F069A"/>
    <w:rsid w:val="007064CC"/>
    <w:rsid w:val="007103CE"/>
    <w:rsid w:val="00710B0C"/>
    <w:rsid w:val="0071372B"/>
    <w:rsid w:val="00720327"/>
    <w:rsid w:val="00732A96"/>
    <w:rsid w:val="007458D9"/>
    <w:rsid w:val="00745AC4"/>
    <w:rsid w:val="0076276A"/>
    <w:rsid w:val="00766F7C"/>
    <w:rsid w:val="0076728A"/>
    <w:rsid w:val="00772641"/>
    <w:rsid w:val="00773ECC"/>
    <w:rsid w:val="007770AF"/>
    <w:rsid w:val="007844D0"/>
    <w:rsid w:val="007A4581"/>
    <w:rsid w:val="007B71AB"/>
    <w:rsid w:val="007B7597"/>
    <w:rsid w:val="007C43D1"/>
    <w:rsid w:val="007D377D"/>
    <w:rsid w:val="007E1529"/>
    <w:rsid w:val="007E556A"/>
    <w:rsid w:val="007F49AF"/>
    <w:rsid w:val="007F7C59"/>
    <w:rsid w:val="008151C1"/>
    <w:rsid w:val="008229C1"/>
    <w:rsid w:val="008350D5"/>
    <w:rsid w:val="00840A86"/>
    <w:rsid w:val="00862E89"/>
    <w:rsid w:val="00890BB7"/>
    <w:rsid w:val="008955E8"/>
    <w:rsid w:val="008B73FE"/>
    <w:rsid w:val="008C5E58"/>
    <w:rsid w:val="008D5035"/>
    <w:rsid w:val="008E7DA5"/>
    <w:rsid w:val="008F3754"/>
    <w:rsid w:val="008F465D"/>
    <w:rsid w:val="00902EED"/>
    <w:rsid w:val="00904595"/>
    <w:rsid w:val="00910985"/>
    <w:rsid w:val="00917156"/>
    <w:rsid w:val="00946B9D"/>
    <w:rsid w:val="009518BC"/>
    <w:rsid w:val="00955A9A"/>
    <w:rsid w:val="009608A6"/>
    <w:rsid w:val="00961F22"/>
    <w:rsid w:val="009659AA"/>
    <w:rsid w:val="00965CF9"/>
    <w:rsid w:val="00966573"/>
    <w:rsid w:val="0097109D"/>
    <w:rsid w:val="00971EC9"/>
    <w:rsid w:val="009850AF"/>
    <w:rsid w:val="00992F0F"/>
    <w:rsid w:val="00997F67"/>
    <w:rsid w:val="009A4079"/>
    <w:rsid w:val="009A4F91"/>
    <w:rsid w:val="009A4FE4"/>
    <w:rsid w:val="009C4B88"/>
    <w:rsid w:val="009C7C8F"/>
    <w:rsid w:val="009D1D65"/>
    <w:rsid w:val="009D24A9"/>
    <w:rsid w:val="00A018FE"/>
    <w:rsid w:val="00A11DA7"/>
    <w:rsid w:val="00A25551"/>
    <w:rsid w:val="00A260BC"/>
    <w:rsid w:val="00A3513E"/>
    <w:rsid w:val="00A376C8"/>
    <w:rsid w:val="00A42261"/>
    <w:rsid w:val="00A74BF9"/>
    <w:rsid w:val="00A82F63"/>
    <w:rsid w:val="00A91435"/>
    <w:rsid w:val="00A95092"/>
    <w:rsid w:val="00AA22AD"/>
    <w:rsid w:val="00AB66A3"/>
    <w:rsid w:val="00AD0A8C"/>
    <w:rsid w:val="00AD563D"/>
    <w:rsid w:val="00AF6285"/>
    <w:rsid w:val="00AF6B02"/>
    <w:rsid w:val="00AF7AF9"/>
    <w:rsid w:val="00B06977"/>
    <w:rsid w:val="00B07726"/>
    <w:rsid w:val="00B13218"/>
    <w:rsid w:val="00B26A0B"/>
    <w:rsid w:val="00B27B6E"/>
    <w:rsid w:val="00B27EFA"/>
    <w:rsid w:val="00B31E11"/>
    <w:rsid w:val="00B33ACC"/>
    <w:rsid w:val="00B47394"/>
    <w:rsid w:val="00B50695"/>
    <w:rsid w:val="00B53A5B"/>
    <w:rsid w:val="00B53E19"/>
    <w:rsid w:val="00B54FC8"/>
    <w:rsid w:val="00B5563D"/>
    <w:rsid w:val="00B60DC2"/>
    <w:rsid w:val="00B61222"/>
    <w:rsid w:val="00B71644"/>
    <w:rsid w:val="00B73060"/>
    <w:rsid w:val="00B73B7C"/>
    <w:rsid w:val="00B8415A"/>
    <w:rsid w:val="00B86E1E"/>
    <w:rsid w:val="00B90F8F"/>
    <w:rsid w:val="00B954DB"/>
    <w:rsid w:val="00B97A45"/>
    <w:rsid w:val="00BA064C"/>
    <w:rsid w:val="00BA5ACE"/>
    <w:rsid w:val="00BB26FC"/>
    <w:rsid w:val="00BB364B"/>
    <w:rsid w:val="00BB781F"/>
    <w:rsid w:val="00BC2B58"/>
    <w:rsid w:val="00BD1F3E"/>
    <w:rsid w:val="00BD56F5"/>
    <w:rsid w:val="00BE05C4"/>
    <w:rsid w:val="00BF2C34"/>
    <w:rsid w:val="00BF4BFE"/>
    <w:rsid w:val="00BF6173"/>
    <w:rsid w:val="00BF7D3C"/>
    <w:rsid w:val="00C05169"/>
    <w:rsid w:val="00C107CC"/>
    <w:rsid w:val="00C147CD"/>
    <w:rsid w:val="00C15C9D"/>
    <w:rsid w:val="00C20222"/>
    <w:rsid w:val="00C41CB9"/>
    <w:rsid w:val="00C436BE"/>
    <w:rsid w:val="00C47C95"/>
    <w:rsid w:val="00C51C00"/>
    <w:rsid w:val="00C623A2"/>
    <w:rsid w:val="00C71FB5"/>
    <w:rsid w:val="00C73D1A"/>
    <w:rsid w:val="00C8025C"/>
    <w:rsid w:val="00CA1865"/>
    <w:rsid w:val="00CA281F"/>
    <w:rsid w:val="00CB2438"/>
    <w:rsid w:val="00CC1519"/>
    <w:rsid w:val="00CC5403"/>
    <w:rsid w:val="00CD41E0"/>
    <w:rsid w:val="00CF1B92"/>
    <w:rsid w:val="00CF2E23"/>
    <w:rsid w:val="00CF57BC"/>
    <w:rsid w:val="00D1200A"/>
    <w:rsid w:val="00D30F9E"/>
    <w:rsid w:val="00D37370"/>
    <w:rsid w:val="00D41736"/>
    <w:rsid w:val="00D4774D"/>
    <w:rsid w:val="00D47BE9"/>
    <w:rsid w:val="00D71335"/>
    <w:rsid w:val="00D75D79"/>
    <w:rsid w:val="00D816DE"/>
    <w:rsid w:val="00D83E0C"/>
    <w:rsid w:val="00D83F7B"/>
    <w:rsid w:val="00D86BA2"/>
    <w:rsid w:val="00DA4E14"/>
    <w:rsid w:val="00DA698E"/>
    <w:rsid w:val="00DB76BC"/>
    <w:rsid w:val="00DC4FB6"/>
    <w:rsid w:val="00DC686C"/>
    <w:rsid w:val="00DD2A78"/>
    <w:rsid w:val="00DD4D5D"/>
    <w:rsid w:val="00DD6969"/>
    <w:rsid w:val="00DE34EA"/>
    <w:rsid w:val="00DF0750"/>
    <w:rsid w:val="00DF29AF"/>
    <w:rsid w:val="00DF7B38"/>
    <w:rsid w:val="00E00ABB"/>
    <w:rsid w:val="00E05AF8"/>
    <w:rsid w:val="00E1610C"/>
    <w:rsid w:val="00E22159"/>
    <w:rsid w:val="00E24AD3"/>
    <w:rsid w:val="00E26388"/>
    <w:rsid w:val="00E3476A"/>
    <w:rsid w:val="00E3780B"/>
    <w:rsid w:val="00E43032"/>
    <w:rsid w:val="00E44991"/>
    <w:rsid w:val="00E55932"/>
    <w:rsid w:val="00E562D0"/>
    <w:rsid w:val="00E57446"/>
    <w:rsid w:val="00E60E60"/>
    <w:rsid w:val="00E65AB7"/>
    <w:rsid w:val="00E7391B"/>
    <w:rsid w:val="00E85B18"/>
    <w:rsid w:val="00E938B2"/>
    <w:rsid w:val="00EA134B"/>
    <w:rsid w:val="00EA271A"/>
    <w:rsid w:val="00EA7ADF"/>
    <w:rsid w:val="00EB0190"/>
    <w:rsid w:val="00EB31A8"/>
    <w:rsid w:val="00EB3E8B"/>
    <w:rsid w:val="00ED2895"/>
    <w:rsid w:val="00ED316A"/>
    <w:rsid w:val="00EE1256"/>
    <w:rsid w:val="00EE3468"/>
    <w:rsid w:val="00EF3E96"/>
    <w:rsid w:val="00EF5B69"/>
    <w:rsid w:val="00EF7A09"/>
    <w:rsid w:val="00F04022"/>
    <w:rsid w:val="00F04A6B"/>
    <w:rsid w:val="00F11A9B"/>
    <w:rsid w:val="00F14932"/>
    <w:rsid w:val="00F233A6"/>
    <w:rsid w:val="00F25728"/>
    <w:rsid w:val="00F33333"/>
    <w:rsid w:val="00F4182B"/>
    <w:rsid w:val="00F41859"/>
    <w:rsid w:val="00F41E64"/>
    <w:rsid w:val="00F50D59"/>
    <w:rsid w:val="00F60F45"/>
    <w:rsid w:val="00F619AB"/>
    <w:rsid w:val="00F61BB0"/>
    <w:rsid w:val="00F67D33"/>
    <w:rsid w:val="00F70E94"/>
    <w:rsid w:val="00F73067"/>
    <w:rsid w:val="00F73BB5"/>
    <w:rsid w:val="00F91997"/>
    <w:rsid w:val="00F9635F"/>
    <w:rsid w:val="00FA0E4B"/>
    <w:rsid w:val="00FB6CC3"/>
    <w:rsid w:val="00FC1BE8"/>
    <w:rsid w:val="00FD0908"/>
    <w:rsid w:val="00FD7E33"/>
    <w:rsid w:val="00FE4FF7"/>
    <w:rsid w:val="00FE6BDC"/>
    <w:rsid w:val="00FE758A"/>
    <w:rsid w:val="00FF7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3752475"/>
  <w15:chartTrackingRefBased/>
  <w15:docId w15:val="{4A201627-9397-4C72-AB32-6998E30C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AE7"/>
  </w:style>
  <w:style w:type="paragraph" w:styleId="Footer">
    <w:name w:val="footer"/>
    <w:basedOn w:val="Normal"/>
    <w:link w:val="FooterChar"/>
    <w:uiPriority w:val="99"/>
    <w:unhideWhenUsed/>
    <w:rsid w:val="00443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AE7"/>
  </w:style>
  <w:style w:type="character" w:styleId="PlaceholderText">
    <w:name w:val="Placeholder Text"/>
    <w:basedOn w:val="DefaultParagraphFont"/>
    <w:uiPriority w:val="99"/>
    <w:semiHidden/>
    <w:rsid w:val="00066B69"/>
    <w:rPr>
      <w:color w:val="808080"/>
    </w:rPr>
  </w:style>
  <w:style w:type="table" w:styleId="TableGrid">
    <w:name w:val="Table Grid"/>
    <w:basedOn w:val="TableNormal"/>
    <w:uiPriority w:val="39"/>
    <w:rsid w:val="00C2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05ED"/>
    <w:pPr>
      <w:ind w:left="720"/>
      <w:contextualSpacing/>
    </w:pPr>
  </w:style>
  <w:style w:type="character" w:styleId="Hyperlink">
    <w:name w:val="Hyperlink"/>
    <w:basedOn w:val="DefaultParagraphFont"/>
    <w:uiPriority w:val="99"/>
    <w:unhideWhenUsed/>
    <w:rsid w:val="00DF0750"/>
    <w:rPr>
      <w:color w:val="0563C1" w:themeColor="hyperlink"/>
      <w:u w:val="single"/>
    </w:rPr>
  </w:style>
  <w:style w:type="character" w:styleId="UnresolvedMention">
    <w:name w:val="Unresolved Mention"/>
    <w:basedOn w:val="DefaultParagraphFont"/>
    <w:uiPriority w:val="99"/>
    <w:semiHidden/>
    <w:unhideWhenUsed/>
    <w:rsid w:val="00DF0750"/>
    <w:rPr>
      <w:color w:val="605E5C"/>
      <w:shd w:val="clear" w:color="auto" w:fill="E1DFDD"/>
    </w:rPr>
  </w:style>
  <w:style w:type="paragraph" w:styleId="BalloonText">
    <w:name w:val="Balloon Text"/>
    <w:basedOn w:val="Normal"/>
    <w:link w:val="BalloonTextChar"/>
    <w:uiPriority w:val="99"/>
    <w:semiHidden/>
    <w:unhideWhenUsed/>
    <w:rsid w:val="00966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573"/>
    <w:rPr>
      <w:rFonts w:ascii="Segoe UI" w:hAnsi="Segoe UI" w:cs="Segoe UI"/>
      <w:sz w:val="18"/>
      <w:szCs w:val="18"/>
    </w:rPr>
  </w:style>
  <w:style w:type="character" w:styleId="FollowedHyperlink">
    <w:name w:val="FollowedHyperlink"/>
    <w:basedOn w:val="DefaultParagraphFont"/>
    <w:uiPriority w:val="99"/>
    <w:semiHidden/>
    <w:unhideWhenUsed/>
    <w:rsid w:val="006E219C"/>
    <w:rPr>
      <w:color w:val="954F72" w:themeColor="followedHyperlink"/>
      <w:u w:val="single"/>
    </w:rPr>
  </w:style>
  <w:style w:type="table" w:styleId="GridTable4-Accent1">
    <w:name w:val="Grid Table 4 Accent 1"/>
    <w:basedOn w:val="TableNormal"/>
    <w:uiPriority w:val="49"/>
    <w:rsid w:val="009A4FE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3-Accent1">
    <w:name w:val="List Table 3 Accent 1"/>
    <w:basedOn w:val="TableNormal"/>
    <w:uiPriority w:val="48"/>
    <w:rsid w:val="009A4FE4"/>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5">
    <w:name w:val="Grid Table 4 Accent 5"/>
    <w:basedOn w:val="TableNormal"/>
    <w:uiPriority w:val="49"/>
    <w:rsid w:val="009A4FE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33221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3221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3221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1">
    <w:name w:val="Grid Table 1 Light Accent 1"/>
    <w:basedOn w:val="TableNormal"/>
    <w:uiPriority w:val="46"/>
    <w:rsid w:val="0033221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33221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Default">
    <w:name w:val="Default"/>
    <w:rsid w:val="00B47394"/>
    <w:pPr>
      <w:autoSpaceDE w:val="0"/>
      <w:autoSpaceDN w:val="0"/>
      <w:adjustRightInd w:val="0"/>
      <w:spacing w:after="0" w:line="240" w:lineRule="auto"/>
    </w:pPr>
    <w:rPr>
      <w:rFonts w:ascii="Abadi" w:hAnsi="Abadi" w:cs="Abadi"/>
      <w:color w:val="000000"/>
      <w:sz w:val="24"/>
      <w:szCs w:val="24"/>
    </w:rPr>
  </w:style>
  <w:style w:type="table" w:customStyle="1" w:styleId="TableGrid1">
    <w:name w:val="Table Grid1"/>
    <w:basedOn w:val="TableNormal"/>
    <w:next w:val="TableGrid"/>
    <w:uiPriority w:val="39"/>
    <w:rsid w:val="00A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7475">
      <w:bodyDiv w:val="1"/>
      <w:marLeft w:val="0"/>
      <w:marRight w:val="0"/>
      <w:marTop w:val="0"/>
      <w:marBottom w:val="0"/>
      <w:divBdr>
        <w:top w:val="none" w:sz="0" w:space="0" w:color="auto"/>
        <w:left w:val="none" w:sz="0" w:space="0" w:color="auto"/>
        <w:bottom w:val="none" w:sz="0" w:space="0" w:color="auto"/>
        <w:right w:val="none" w:sz="0" w:space="0" w:color="auto"/>
      </w:divBdr>
    </w:div>
    <w:div w:id="563761650">
      <w:bodyDiv w:val="1"/>
      <w:marLeft w:val="0"/>
      <w:marRight w:val="0"/>
      <w:marTop w:val="0"/>
      <w:marBottom w:val="0"/>
      <w:divBdr>
        <w:top w:val="none" w:sz="0" w:space="0" w:color="auto"/>
        <w:left w:val="none" w:sz="0" w:space="0" w:color="auto"/>
        <w:bottom w:val="none" w:sz="0" w:space="0" w:color="auto"/>
        <w:right w:val="none" w:sz="0" w:space="0" w:color="auto"/>
      </w:divBdr>
    </w:div>
    <w:div w:id="961036891">
      <w:bodyDiv w:val="1"/>
      <w:marLeft w:val="0"/>
      <w:marRight w:val="0"/>
      <w:marTop w:val="0"/>
      <w:marBottom w:val="0"/>
      <w:divBdr>
        <w:top w:val="none" w:sz="0" w:space="0" w:color="auto"/>
        <w:left w:val="none" w:sz="0" w:space="0" w:color="auto"/>
        <w:bottom w:val="none" w:sz="0" w:space="0" w:color="auto"/>
        <w:right w:val="none" w:sz="0" w:space="0" w:color="auto"/>
      </w:divBdr>
    </w:div>
    <w:div w:id="1425884833">
      <w:bodyDiv w:val="1"/>
      <w:marLeft w:val="0"/>
      <w:marRight w:val="0"/>
      <w:marTop w:val="0"/>
      <w:marBottom w:val="0"/>
      <w:divBdr>
        <w:top w:val="none" w:sz="0" w:space="0" w:color="auto"/>
        <w:left w:val="none" w:sz="0" w:space="0" w:color="auto"/>
        <w:bottom w:val="none" w:sz="0" w:space="0" w:color="auto"/>
        <w:right w:val="none" w:sz="0" w:space="0" w:color="auto"/>
      </w:divBdr>
    </w:div>
    <w:div w:id="1784105090">
      <w:bodyDiv w:val="1"/>
      <w:marLeft w:val="0"/>
      <w:marRight w:val="0"/>
      <w:marTop w:val="0"/>
      <w:marBottom w:val="0"/>
      <w:divBdr>
        <w:top w:val="none" w:sz="0" w:space="0" w:color="auto"/>
        <w:left w:val="none" w:sz="0" w:space="0" w:color="auto"/>
        <w:bottom w:val="none" w:sz="0" w:space="0" w:color="auto"/>
        <w:right w:val="none" w:sz="0" w:space="0" w:color="auto"/>
      </w:divBdr>
    </w:div>
    <w:div w:id="1997149633">
      <w:bodyDiv w:val="1"/>
      <w:marLeft w:val="0"/>
      <w:marRight w:val="0"/>
      <w:marTop w:val="0"/>
      <w:marBottom w:val="0"/>
      <w:divBdr>
        <w:top w:val="none" w:sz="0" w:space="0" w:color="auto"/>
        <w:left w:val="none" w:sz="0" w:space="0" w:color="auto"/>
        <w:bottom w:val="none" w:sz="0" w:space="0" w:color="auto"/>
        <w:right w:val="none" w:sz="0" w:space="0" w:color="auto"/>
      </w:divBdr>
    </w:div>
    <w:div w:id="204636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me.org/faq/what-accmes-definition-ineligible-compan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me.org/accreditation-rules/standards-for-integrity-independence-accredited-ce" TargetMode="External"/><Relationship Id="rId4" Type="http://schemas.openxmlformats.org/officeDocument/2006/relationships/settings" Target="settings.xml"/><Relationship Id="rId9" Type="http://schemas.openxmlformats.org/officeDocument/2006/relationships/hyperlink" Target="https://www.accme.org/faq/what-accmes-definition-ineligible-company"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A46CC88-B24C-4356-B436-B43AFE54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UnivSouthAlabamaCSCTest</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Sharrie Cranford</dc:creator>
  <cp:keywords/>
  <dc:description/>
  <cp:lastModifiedBy>Sharrie D'Andrea Cranford</cp:lastModifiedBy>
  <cp:revision>2</cp:revision>
  <cp:lastPrinted>2024-03-21T20:34:00Z</cp:lastPrinted>
  <dcterms:created xsi:type="dcterms:W3CDTF">2024-10-15T13:58:00Z</dcterms:created>
  <dcterms:modified xsi:type="dcterms:W3CDTF">2024-10-15T13:58:00Z</dcterms:modified>
</cp:coreProperties>
</file>